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4" w:type="dxa"/>
        <w:tblInd w:w="177" w:type="dxa"/>
        <w:tblLook w:val="0000"/>
      </w:tblPr>
      <w:tblGrid>
        <w:gridCol w:w="5460"/>
        <w:gridCol w:w="4554"/>
      </w:tblGrid>
      <w:tr w:rsidR="00DC6E19" w:rsidRPr="00AF7076" w:rsidTr="007C65D5">
        <w:trPr>
          <w:trHeight w:val="405"/>
        </w:trPr>
        <w:tc>
          <w:tcPr>
            <w:tcW w:w="5460" w:type="dxa"/>
          </w:tcPr>
          <w:p w:rsidR="00DC6E19" w:rsidRPr="00AF7076" w:rsidRDefault="00DC6E19" w:rsidP="000B3F90">
            <w:pPr>
              <w:autoSpaceDE w:val="0"/>
              <w:autoSpaceDN w:val="0"/>
              <w:adjustRightInd w:val="0"/>
              <w:ind w:left="-69" w:firstLine="540"/>
              <w:outlineLvl w:val="1"/>
              <w:rPr>
                <w:sz w:val="24"/>
                <w:szCs w:val="24"/>
              </w:rPr>
            </w:pPr>
          </w:p>
        </w:tc>
        <w:tc>
          <w:tcPr>
            <w:tcW w:w="4554" w:type="dxa"/>
          </w:tcPr>
          <w:p w:rsidR="00DC6E19" w:rsidRPr="00AF7076" w:rsidRDefault="00DC6E19" w:rsidP="000B3F90">
            <w:pPr>
              <w:pStyle w:val="ConsPlusNonformat"/>
              <w:widowControl/>
              <w:ind w:left="69" w:hanging="69"/>
              <w:rPr>
                <w:rFonts w:ascii="Times New Roman" w:hAnsi="Times New Roman" w:cs="Times New Roman"/>
                <w:sz w:val="24"/>
                <w:szCs w:val="24"/>
              </w:rPr>
            </w:pPr>
            <w:r w:rsidRPr="00AF707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C6E19" w:rsidRPr="00AF7076" w:rsidRDefault="00DC6E19" w:rsidP="00375F84">
            <w:pPr>
              <w:pStyle w:val="a0"/>
              <w:jc w:val="left"/>
              <w:rPr>
                <w:rFonts w:ascii="Times New Roman" w:hAnsi="Times New Roman"/>
              </w:rPr>
            </w:pPr>
            <w:r w:rsidRPr="00AF7076">
              <w:rPr>
                <w:rFonts w:ascii="Times New Roman" w:hAnsi="Times New Roman"/>
              </w:rPr>
              <w:t xml:space="preserve">Начальник Межрайонной инспекции Федеральной налоговой службы  № 4 </w:t>
            </w:r>
          </w:p>
          <w:p w:rsidR="00DC6E19" w:rsidRPr="00AF7076" w:rsidRDefault="00DC6E19" w:rsidP="00375F84">
            <w:pPr>
              <w:pStyle w:val="ConsPlusNonformat"/>
              <w:widowControl/>
              <w:ind w:left="69" w:hanging="69"/>
              <w:rPr>
                <w:rFonts w:ascii="Times New Roman" w:hAnsi="Times New Roman" w:cs="Times New Roman"/>
                <w:sz w:val="24"/>
                <w:szCs w:val="24"/>
              </w:rPr>
            </w:pPr>
            <w:r w:rsidRPr="00AF7076">
              <w:rPr>
                <w:rFonts w:ascii="Times New Roman" w:hAnsi="Times New Roman" w:cs="Times New Roman"/>
                <w:sz w:val="24"/>
                <w:szCs w:val="24"/>
              </w:rPr>
              <w:t xml:space="preserve">по Чувашской Республике  </w:t>
            </w:r>
          </w:p>
          <w:p w:rsidR="00DC6E19" w:rsidRPr="00AF7076" w:rsidRDefault="00DC6E19" w:rsidP="000B3F90">
            <w:pPr>
              <w:pStyle w:val="ConsPlusNonformat"/>
              <w:widowControl/>
              <w:spacing w:before="120"/>
              <w:ind w:left="69" w:hanging="69"/>
              <w:rPr>
                <w:rFonts w:ascii="Times New Roman" w:hAnsi="Times New Roman" w:cs="Times New Roman"/>
                <w:sz w:val="24"/>
                <w:szCs w:val="24"/>
              </w:rPr>
            </w:pPr>
            <w:r w:rsidRPr="00AF7076">
              <w:rPr>
                <w:rFonts w:ascii="Times New Roman" w:hAnsi="Times New Roman" w:cs="Times New Roman"/>
                <w:sz w:val="24"/>
                <w:szCs w:val="24"/>
              </w:rPr>
              <w:t>________________   Н.Г.Поликарпова</w:t>
            </w:r>
          </w:p>
          <w:p w:rsidR="00DC6E19" w:rsidRPr="00AF7076" w:rsidRDefault="00DC6E19" w:rsidP="000A3979">
            <w:pPr>
              <w:pStyle w:val="ConsPlusNonformat"/>
              <w:widowControl/>
              <w:spacing w:before="120"/>
              <w:ind w:left="69" w:hanging="69"/>
              <w:rPr>
                <w:rFonts w:ascii="Times New Roman" w:hAnsi="Times New Roman" w:cs="Times New Roman"/>
                <w:sz w:val="24"/>
                <w:szCs w:val="24"/>
              </w:rPr>
            </w:pPr>
            <w:r w:rsidRPr="00AF7076">
              <w:rPr>
                <w:rFonts w:ascii="Times New Roman" w:hAnsi="Times New Roman" w:cs="Times New Roman"/>
                <w:sz w:val="24"/>
                <w:szCs w:val="24"/>
              </w:rPr>
              <w:t xml:space="preserve"> «____»  _______________ 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AF7076">
                <w:rPr>
                  <w:rFonts w:ascii="Times New Roman" w:hAnsi="Times New Roman" w:cs="Times New Roman"/>
                  <w:sz w:val="24"/>
                  <w:szCs w:val="24"/>
                </w:rPr>
                <w:t>2020 г</w:t>
              </w:r>
            </w:smartTag>
            <w:r w:rsidRPr="00AF7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6E19" w:rsidRPr="00AF7076" w:rsidTr="007C65D5">
        <w:trPr>
          <w:trHeight w:val="405"/>
        </w:trPr>
        <w:tc>
          <w:tcPr>
            <w:tcW w:w="5460" w:type="dxa"/>
          </w:tcPr>
          <w:p w:rsidR="00DC6E19" w:rsidRPr="00AF7076" w:rsidRDefault="00DC6E19" w:rsidP="000B3F90">
            <w:pPr>
              <w:autoSpaceDE w:val="0"/>
              <w:autoSpaceDN w:val="0"/>
              <w:adjustRightInd w:val="0"/>
              <w:ind w:left="-69" w:firstLine="540"/>
              <w:outlineLvl w:val="1"/>
              <w:rPr>
                <w:sz w:val="24"/>
                <w:szCs w:val="24"/>
              </w:rPr>
            </w:pPr>
            <w:r w:rsidRPr="00AF70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54" w:type="dxa"/>
          </w:tcPr>
          <w:p w:rsidR="00DC6E19" w:rsidRPr="00AF7076" w:rsidRDefault="00DC6E19" w:rsidP="000B3F90">
            <w:pPr>
              <w:pStyle w:val="ConsPlusNonformat"/>
              <w:widowControl/>
              <w:ind w:left="69" w:hanging="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6E19" w:rsidRPr="00AF7076" w:rsidRDefault="00DC6E19" w:rsidP="00D270CA">
      <w:pPr>
        <w:pStyle w:val="a"/>
        <w:widowControl w:val="0"/>
        <w:jc w:val="left"/>
        <w:rPr>
          <w:color w:val="auto"/>
          <w:sz w:val="24"/>
          <w:szCs w:val="24"/>
        </w:rPr>
      </w:pPr>
    </w:p>
    <w:p w:rsidR="00DC6E19" w:rsidRPr="00AF7076" w:rsidRDefault="00DC6E19" w:rsidP="000A3979">
      <w:pPr>
        <w:ind w:firstLine="0"/>
        <w:jc w:val="center"/>
        <w:rPr>
          <w:rStyle w:val="FontStyle16"/>
          <w:bCs/>
          <w:sz w:val="24"/>
          <w:szCs w:val="24"/>
        </w:rPr>
      </w:pPr>
      <w:r w:rsidRPr="00AF7076">
        <w:rPr>
          <w:b/>
          <w:sz w:val="24"/>
          <w:szCs w:val="24"/>
        </w:rPr>
        <w:t xml:space="preserve">Должностной регламент </w:t>
      </w:r>
      <w:r w:rsidRPr="00AF7076">
        <w:rPr>
          <w:rStyle w:val="FontStyle16"/>
          <w:bCs/>
          <w:sz w:val="24"/>
          <w:szCs w:val="24"/>
        </w:rPr>
        <w:t xml:space="preserve">старшего государственного налогового инспектора правового отдела Межрайонной инспекции Федеральной налоговой службы № 4 </w:t>
      </w:r>
    </w:p>
    <w:p w:rsidR="00DC6E19" w:rsidRPr="00AF7076" w:rsidRDefault="00DC6E19" w:rsidP="0033001E">
      <w:pPr>
        <w:pStyle w:val="Style7"/>
        <w:widowControl/>
        <w:ind w:firstLine="567"/>
        <w:jc w:val="center"/>
        <w:rPr>
          <w:b/>
        </w:rPr>
      </w:pPr>
      <w:r w:rsidRPr="00AF7076">
        <w:rPr>
          <w:rStyle w:val="FontStyle16"/>
          <w:bCs/>
          <w:sz w:val="24"/>
        </w:rPr>
        <w:t>по Чувашской Республике</w:t>
      </w:r>
    </w:p>
    <w:p w:rsidR="00DC6E19" w:rsidRPr="00AF7076" w:rsidRDefault="00DC6E19" w:rsidP="004A3924">
      <w:pPr>
        <w:pStyle w:val="ConsPlusNormal"/>
        <w:rPr>
          <w:rFonts w:ascii="Times New Roman" w:hAnsi="Times New Roman"/>
          <w:sz w:val="24"/>
          <w:szCs w:val="24"/>
        </w:rPr>
      </w:pPr>
    </w:p>
    <w:p w:rsidR="00DC6E19" w:rsidRPr="00AF7076" w:rsidRDefault="00DC6E19" w:rsidP="004A392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F7076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C6E19" w:rsidRPr="00AF7076" w:rsidRDefault="00DC6E19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C6E19" w:rsidRPr="00AF7076" w:rsidRDefault="00DC6E19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F7076">
        <w:rPr>
          <w:rFonts w:ascii="Times New Roman" w:hAnsi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государственного налогового инспектора правового отдела (далее – старший государственный налоговый инспектор) </w:t>
      </w:r>
      <w:r w:rsidRPr="00AF7076">
        <w:rPr>
          <w:rStyle w:val="FontStyle14"/>
          <w:sz w:val="24"/>
          <w:szCs w:val="24"/>
        </w:rPr>
        <w:t>Межрайонной инспекции Федеральной налоговой службы № 4 по Чувашской Республике</w:t>
      </w:r>
      <w:r w:rsidRPr="00AF7076">
        <w:rPr>
          <w:rFonts w:ascii="Times New Roman" w:hAnsi="Times New Roman"/>
          <w:sz w:val="24"/>
          <w:szCs w:val="24"/>
        </w:rPr>
        <w:t xml:space="preserve"> (далее – Инспекция) относится к старшей группе должностей гражданской службы категории «специалисты».</w:t>
      </w:r>
    </w:p>
    <w:p w:rsidR="00DC6E19" w:rsidRPr="00AF7076" w:rsidRDefault="00DC6E19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F7076">
        <w:rPr>
          <w:rFonts w:ascii="Times New Roman" w:hAnsi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- 11-3-4-095</w:t>
      </w:r>
      <w:r w:rsidRPr="00AF7076">
        <w:rPr>
          <w:rFonts w:ascii="Times New Roman" w:hAnsi="Times New Roman"/>
          <w:bCs/>
          <w:sz w:val="24"/>
          <w:szCs w:val="24"/>
        </w:rPr>
        <w:t xml:space="preserve">. </w:t>
      </w:r>
    </w:p>
    <w:p w:rsidR="00DC6E19" w:rsidRPr="00AF7076" w:rsidRDefault="00DC6E19" w:rsidP="00FA2A1C">
      <w:pPr>
        <w:autoSpaceDE w:val="0"/>
        <w:autoSpaceDN w:val="0"/>
        <w:adjustRightInd w:val="0"/>
        <w:rPr>
          <w:sz w:val="24"/>
          <w:szCs w:val="24"/>
        </w:rPr>
      </w:pPr>
      <w:r w:rsidRPr="00AF7076">
        <w:rPr>
          <w:sz w:val="24"/>
          <w:szCs w:val="24"/>
        </w:rPr>
        <w:t>2. Область профессиональной служебной деятельности старшего государственного налогового инспектора правового отдела: регулирование налоговой деятельности; правовая экспертиза проектов нормативных правовых актов и документов, подготавливаемых в Инспекции (решений и постановлений); представление интересов Инспекции в судах; досудебное урегулирование налоговых споров.</w:t>
      </w:r>
    </w:p>
    <w:p w:rsidR="00DC6E19" w:rsidRPr="00AF7076" w:rsidRDefault="00DC6E19" w:rsidP="00E11550">
      <w:pPr>
        <w:rPr>
          <w:sz w:val="24"/>
          <w:szCs w:val="24"/>
        </w:rPr>
      </w:pPr>
      <w:r w:rsidRPr="00AF7076">
        <w:rPr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правового отдела: регулирование налоговой деятельности; ведение исковой и претензионной работы, досудебное урегулирование налоговых споров в части, относящейся к сфере деятельности Федеральной налоговой службы; </w:t>
      </w:r>
    </w:p>
    <w:p w:rsidR="00DC6E19" w:rsidRPr="00AF7076" w:rsidRDefault="00DC6E19" w:rsidP="00894756">
      <w:pPr>
        <w:rPr>
          <w:sz w:val="24"/>
          <w:szCs w:val="24"/>
        </w:rPr>
      </w:pPr>
      <w:r w:rsidRPr="00AF7076">
        <w:rPr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осуществляются приказом Инспекции.</w:t>
      </w:r>
    </w:p>
    <w:p w:rsidR="00DC6E19" w:rsidRPr="00AF7076" w:rsidRDefault="00DC6E19" w:rsidP="00705237">
      <w:pPr>
        <w:shd w:val="clear" w:color="auto" w:fill="FFFFFF"/>
        <w:spacing w:before="5"/>
        <w:ind w:left="14" w:right="10" w:firstLine="695"/>
        <w:rPr>
          <w:spacing w:val="7"/>
          <w:sz w:val="24"/>
          <w:szCs w:val="24"/>
          <w:lang w:eastAsia="ru-RU"/>
        </w:rPr>
      </w:pPr>
      <w:r w:rsidRPr="00AF7076">
        <w:rPr>
          <w:sz w:val="24"/>
          <w:szCs w:val="24"/>
        </w:rPr>
        <w:t>5. Старший государственный налоговый инспектор правового отдела непосредственно подчиняется начальнику правового отдела.</w:t>
      </w:r>
      <w:r w:rsidRPr="00AF7076">
        <w:rPr>
          <w:spacing w:val="11"/>
          <w:sz w:val="24"/>
          <w:szCs w:val="24"/>
          <w:lang w:eastAsia="ru-RU"/>
        </w:rPr>
        <w:t xml:space="preserve"> В случае служебной необходимости его замещают другие специалисты правового отдела</w:t>
      </w:r>
      <w:r w:rsidRPr="00AF7076">
        <w:rPr>
          <w:spacing w:val="6"/>
          <w:sz w:val="24"/>
          <w:szCs w:val="24"/>
          <w:lang w:eastAsia="ru-RU"/>
        </w:rPr>
        <w:t xml:space="preserve">, во время отсутствия специалистов правового отдела </w:t>
      </w:r>
      <w:r w:rsidRPr="00AF7076">
        <w:rPr>
          <w:spacing w:val="7"/>
          <w:sz w:val="24"/>
          <w:szCs w:val="24"/>
          <w:lang w:eastAsia="ru-RU"/>
        </w:rPr>
        <w:t>выполняет вместе с другими специалистами их функции.</w:t>
      </w:r>
    </w:p>
    <w:p w:rsidR="00DC6E19" w:rsidRPr="00AF7076" w:rsidRDefault="00DC6E19" w:rsidP="00944E3B">
      <w:pPr>
        <w:rPr>
          <w:sz w:val="24"/>
          <w:szCs w:val="24"/>
        </w:rPr>
      </w:pPr>
    </w:p>
    <w:p w:rsidR="00DC6E19" w:rsidRPr="00AF7076" w:rsidRDefault="00DC6E19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F7076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для замещения должности </w:t>
      </w:r>
    </w:p>
    <w:p w:rsidR="00DC6E19" w:rsidRPr="00AF7076" w:rsidRDefault="00DC6E19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F7076">
        <w:rPr>
          <w:rFonts w:ascii="Times New Roman" w:hAnsi="Times New Roman"/>
          <w:b/>
          <w:sz w:val="24"/>
          <w:szCs w:val="24"/>
        </w:rPr>
        <w:t>гражданской службы</w:t>
      </w:r>
    </w:p>
    <w:p w:rsidR="00DC6E19" w:rsidRPr="00AF7076" w:rsidRDefault="00DC6E19" w:rsidP="00B310A4">
      <w:pPr>
        <w:widowControl w:val="0"/>
        <w:rPr>
          <w:sz w:val="24"/>
          <w:szCs w:val="24"/>
        </w:rPr>
      </w:pPr>
    </w:p>
    <w:p w:rsidR="00DC6E19" w:rsidRPr="00AF7076" w:rsidRDefault="00DC6E19" w:rsidP="003B7A81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6. Для замещения должности старшего государственного налогового инспектора  устанавливаются следующие квалификационные требования:</w:t>
      </w:r>
    </w:p>
    <w:p w:rsidR="00DC6E19" w:rsidRDefault="00DC6E19" w:rsidP="00452018">
      <w:pPr>
        <w:widowControl w:val="0"/>
        <w:rPr>
          <w:sz w:val="24"/>
          <w:szCs w:val="24"/>
        </w:rPr>
      </w:pPr>
      <w:r w:rsidRPr="00416D1B">
        <w:rPr>
          <w:sz w:val="24"/>
          <w:szCs w:val="24"/>
        </w:rPr>
        <w:t>6.1. Наличие высшего образования-бакалавриат</w:t>
      </w:r>
      <w:bookmarkStart w:id="0" w:name="_GoBack"/>
      <w:bookmarkEnd w:id="0"/>
      <w:r w:rsidRPr="00416D1B">
        <w:rPr>
          <w:sz w:val="24"/>
          <w:szCs w:val="24"/>
        </w:rPr>
        <w:t>;</w:t>
      </w:r>
    </w:p>
    <w:p w:rsidR="00DC6E19" w:rsidRPr="00AF7076" w:rsidRDefault="00DC6E19" w:rsidP="00452018">
      <w:pPr>
        <w:widowControl w:val="0"/>
        <w:rPr>
          <w:spacing w:val="-2"/>
          <w:sz w:val="24"/>
          <w:szCs w:val="24"/>
        </w:rPr>
      </w:pPr>
      <w:r w:rsidRPr="00AF7076">
        <w:rPr>
          <w:spacing w:val="-2"/>
          <w:sz w:val="24"/>
          <w:szCs w:val="24"/>
        </w:rPr>
        <w:t xml:space="preserve">6.2. Наличие базовых знаний: </w:t>
      </w:r>
      <w:r w:rsidRPr="00AF7076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AF7076">
          <w:rPr>
            <w:sz w:val="24"/>
            <w:szCs w:val="24"/>
          </w:rPr>
          <w:t>Конституции</w:t>
        </w:r>
      </w:hyperlink>
      <w:r w:rsidRPr="00AF7076">
        <w:rPr>
          <w:sz w:val="24"/>
          <w:szCs w:val="24"/>
        </w:rPr>
        <w:t xml:space="preserve"> Российской Федерации, Федерального </w:t>
      </w:r>
      <w:hyperlink r:id="rId8" w:history="1">
        <w:r w:rsidRPr="00AF7076">
          <w:rPr>
            <w:sz w:val="24"/>
            <w:szCs w:val="24"/>
          </w:rPr>
          <w:t>закона</w:t>
        </w:r>
      </w:hyperlink>
      <w:r w:rsidRPr="00AF7076">
        <w:rPr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AF7076">
          <w:rPr>
            <w:sz w:val="24"/>
            <w:szCs w:val="24"/>
          </w:rPr>
          <w:t>2003 г</w:t>
        </w:r>
      </w:smartTag>
      <w:r w:rsidRPr="00AF7076">
        <w:rPr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AF7076">
          <w:rPr>
            <w:sz w:val="24"/>
            <w:szCs w:val="24"/>
          </w:rPr>
          <w:t>закона</w:t>
        </w:r>
      </w:hyperlink>
      <w:r w:rsidRPr="00AF7076">
        <w:rPr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AF7076">
          <w:rPr>
            <w:sz w:val="24"/>
            <w:szCs w:val="24"/>
          </w:rPr>
          <w:t>2004 г</w:t>
        </w:r>
      </w:smartTag>
      <w:r w:rsidRPr="00AF7076">
        <w:rPr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AF7076">
          <w:rPr>
            <w:sz w:val="24"/>
            <w:szCs w:val="24"/>
          </w:rPr>
          <w:t>закона</w:t>
        </w:r>
      </w:hyperlink>
      <w:r w:rsidRPr="00AF7076">
        <w:rPr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AF7076">
          <w:rPr>
            <w:sz w:val="24"/>
            <w:szCs w:val="24"/>
          </w:rPr>
          <w:t>2008 г</w:t>
        </w:r>
      </w:smartTag>
      <w:r w:rsidRPr="00AF7076">
        <w:rPr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AF7076">
        <w:rPr>
          <w:spacing w:val="-2"/>
          <w:sz w:val="24"/>
          <w:szCs w:val="24"/>
        </w:rPr>
        <w:t>.</w:t>
      </w:r>
    </w:p>
    <w:p w:rsidR="00DC6E19" w:rsidRPr="00A92E77" w:rsidRDefault="00DC6E19" w:rsidP="00F72CE0">
      <w:pPr>
        <w:widowControl w:val="0"/>
        <w:rPr>
          <w:sz w:val="24"/>
          <w:szCs w:val="24"/>
        </w:rPr>
      </w:pPr>
      <w:r w:rsidRPr="00A92E77">
        <w:rPr>
          <w:sz w:val="24"/>
          <w:szCs w:val="24"/>
        </w:rPr>
        <w:t>6.3. Наличие профессиональных знаний:</w:t>
      </w:r>
    </w:p>
    <w:p w:rsidR="00DC6E19" w:rsidRPr="00A92E77" w:rsidRDefault="00DC6E19" w:rsidP="00F43E54">
      <w:pPr>
        <w:pStyle w:val="1"/>
        <w:tabs>
          <w:tab w:val="left" w:pos="720"/>
        </w:tabs>
        <w:ind w:left="0" w:firstLine="720"/>
        <w:rPr>
          <w:rFonts w:ascii="Times New Roman" w:hAnsi="Times New Roman"/>
          <w:sz w:val="24"/>
          <w:szCs w:val="24"/>
          <w:lang w:val="ru-RU"/>
        </w:rPr>
      </w:pPr>
      <w:r w:rsidRPr="00A92E77">
        <w:rPr>
          <w:rFonts w:ascii="Times New Roman" w:hAnsi="Times New Roman"/>
          <w:sz w:val="24"/>
          <w:szCs w:val="24"/>
          <w:lang w:val="ru-RU"/>
        </w:rPr>
        <w:t>6.3.1.</w:t>
      </w:r>
      <w:r w:rsidRPr="00A92E77">
        <w:rPr>
          <w:rFonts w:ascii="Times New Roman" w:hAnsi="Times New Roman"/>
          <w:sz w:val="24"/>
          <w:szCs w:val="24"/>
        </w:rPr>
        <w:t> </w:t>
      </w:r>
      <w:r w:rsidRPr="00A92E77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1" w:history="1">
        <w:r w:rsidRPr="00A92E77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A92E77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Бюджетный </w:t>
      </w:r>
      <w:hyperlink r:id="rId12" w:history="1">
        <w:r w:rsidRPr="00A92E77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A92E77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Гражданский кодекс, Кодекс об административных правонарушениях, </w:t>
      </w:r>
      <w:r w:rsidRPr="00A92E77">
        <w:rPr>
          <w:rFonts w:ascii="Times New Roman" w:hAnsi="Times New Roman"/>
          <w:sz w:val="24"/>
          <w:szCs w:val="24"/>
          <w:lang w:val="ru-RU" w:eastAsia="ru-RU"/>
        </w:rPr>
        <w:t>Трудовой кодекс Российской Федерации;</w:t>
      </w:r>
      <w:r w:rsidRPr="00A92E77">
        <w:rPr>
          <w:rFonts w:ascii="Times New Roman" w:hAnsi="Times New Roman"/>
          <w:sz w:val="24"/>
          <w:szCs w:val="24"/>
          <w:lang w:val="ru-RU"/>
        </w:rPr>
        <w:t xml:space="preserve"> Арбитражный процессуальный кодекс; Кодекс об административных правонарушениях; Кодекс административного судопроизводства; Гражданский процессуальный кодекс; Федеральный </w:t>
      </w:r>
      <w:hyperlink r:id="rId13" w:history="1">
        <w:r w:rsidRPr="00A92E77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A92E77">
        <w:rPr>
          <w:rFonts w:ascii="Times New Roman" w:hAnsi="Times New Roman"/>
          <w:sz w:val="24"/>
          <w:szCs w:val="24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4 г"/>
        </w:smartTagPr>
        <w:r w:rsidRPr="00A92E77">
          <w:rPr>
            <w:rFonts w:ascii="Times New Roman" w:hAnsi="Times New Roman"/>
            <w:sz w:val="24"/>
            <w:szCs w:val="24"/>
            <w:lang w:val="ru-RU"/>
          </w:rPr>
          <w:t>1999 г</w:t>
        </w:r>
      </w:smartTag>
      <w:r w:rsidRPr="00A92E77">
        <w:rPr>
          <w:rFonts w:ascii="Times New Roman" w:hAnsi="Times New Roman"/>
          <w:sz w:val="24"/>
          <w:szCs w:val="24"/>
          <w:lang w:val="ru-RU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</w:t>
      </w:r>
      <w:smartTag w:uri="urn:schemas-microsoft-com:office:smarttags" w:element="metricconverter">
        <w:smartTagPr>
          <w:attr w:name="ProductID" w:val="2004 г"/>
        </w:smartTagPr>
        <w:r w:rsidRPr="00A92E77">
          <w:rPr>
            <w:rFonts w:ascii="Times New Roman" w:hAnsi="Times New Roman"/>
            <w:sz w:val="24"/>
            <w:szCs w:val="24"/>
            <w:lang w:val="ru-RU"/>
          </w:rPr>
          <w:t>2003</w:t>
        </w:r>
        <w:r w:rsidRPr="00A92E77">
          <w:rPr>
            <w:rFonts w:ascii="Times New Roman" w:hAnsi="Times New Roman"/>
            <w:sz w:val="24"/>
            <w:szCs w:val="24"/>
          </w:rPr>
          <w:t> </w:t>
        </w:r>
        <w:r w:rsidRPr="00A92E77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A92E77">
        <w:rPr>
          <w:rFonts w:ascii="Times New Roman" w:hAnsi="Times New Roman"/>
          <w:sz w:val="24"/>
          <w:szCs w:val="24"/>
          <w:lang w:val="ru-RU"/>
        </w:rPr>
        <w:t>. №</w:t>
      </w:r>
      <w:r w:rsidRPr="00A92E77">
        <w:rPr>
          <w:rFonts w:ascii="Times New Roman" w:hAnsi="Times New Roman"/>
          <w:sz w:val="24"/>
          <w:szCs w:val="24"/>
        </w:rPr>
        <w:t> </w:t>
      </w:r>
      <w:r w:rsidRPr="00A92E77">
        <w:rPr>
          <w:rFonts w:ascii="Times New Roman" w:hAnsi="Times New Roman"/>
          <w:sz w:val="24"/>
          <w:szCs w:val="24"/>
          <w:lang w:val="ru-RU"/>
        </w:rPr>
        <w:t xml:space="preserve">58-ФЗ «О системе государственной службы Российской Федерации»; 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A92E77">
          <w:rPr>
            <w:rFonts w:ascii="Times New Roman" w:hAnsi="Times New Roman"/>
            <w:sz w:val="24"/>
            <w:szCs w:val="24"/>
            <w:lang w:val="ru-RU"/>
          </w:rPr>
          <w:t>2004</w:t>
        </w:r>
        <w:r w:rsidRPr="00A92E77">
          <w:rPr>
            <w:rFonts w:ascii="Times New Roman" w:hAnsi="Times New Roman"/>
            <w:sz w:val="24"/>
            <w:szCs w:val="24"/>
          </w:rPr>
          <w:t> </w:t>
        </w:r>
        <w:r w:rsidRPr="00A92E77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A92E77">
        <w:rPr>
          <w:rFonts w:ascii="Times New Roman" w:hAnsi="Times New Roman"/>
          <w:sz w:val="24"/>
          <w:szCs w:val="24"/>
          <w:lang w:val="ru-RU"/>
        </w:rPr>
        <w:t>. № 79-ФЗ «О государственной гражданской службе Российской Федерации»; Федеральный закон от 25</w:t>
      </w:r>
      <w:r w:rsidRPr="00A92E77">
        <w:rPr>
          <w:rFonts w:ascii="Times New Roman" w:hAnsi="Times New Roman"/>
          <w:sz w:val="24"/>
          <w:szCs w:val="24"/>
        </w:rPr>
        <w:t> </w:t>
      </w:r>
      <w:r w:rsidRPr="00A92E77">
        <w:rPr>
          <w:rFonts w:ascii="Times New Roman" w:hAnsi="Times New Roman"/>
          <w:sz w:val="24"/>
          <w:szCs w:val="24"/>
          <w:lang w:val="ru-RU"/>
        </w:rPr>
        <w:t xml:space="preserve">декабря </w:t>
      </w:r>
      <w:smartTag w:uri="urn:schemas-microsoft-com:office:smarttags" w:element="metricconverter">
        <w:smartTagPr>
          <w:attr w:name="ProductID" w:val="2004 г"/>
        </w:smartTagPr>
        <w:r w:rsidRPr="00A92E77">
          <w:rPr>
            <w:rFonts w:ascii="Times New Roman" w:hAnsi="Times New Roman"/>
            <w:sz w:val="24"/>
            <w:szCs w:val="24"/>
            <w:lang w:val="ru-RU"/>
          </w:rPr>
          <w:t>2008 г</w:t>
        </w:r>
      </w:smartTag>
      <w:r w:rsidRPr="00A92E77">
        <w:rPr>
          <w:rFonts w:ascii="Times New Roman" w:hAnsi="Times New Roman"/>
          <w:sz w:val="24"/>
          <w:szCs w:val="24"/>
          <w:lang w:val="ru-RU"/>
        </w:rPr>
        <w:t xml:space="preserve">. № 273-ФЗ «О противодействии коррупции»; </w:t>
      </w:r>
      <w:hyperlink r:id="rId14" w:history="1">
        <w:r w:rsidRPr="00A92E77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A92E77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2004 г"/>
        </w:smartTagPr>
        <w:r w:rsidRPr="00A92E77">
          <w:rPr>
            <w:rFonts w:ascii="Times New Roman" w:hAnsi="Times New Roman"/>
            <w:sz w:val="24"/>
            <w:szCs w:val="24"/>
            <w:lang w:val="ru-RU"/>
          </w:rPr>
          <w:t>1991 г</w:t>
        </w:r>
      </w:smartTag>
      <w:r w:rsidRPr="00A92E77">
        <w:rPr>
          <w:rFonts w:ascii="Times New Roman" w:hAnsi="Times New Roman"/>
          <w:sz w:val="24"/>
          <w:szCs w:val="24"/>
          <w:lang w:val="ru-RU"/>
        </w:rPr>
        <w:t xml:space="preserve">. № 943-1 «О налоговых органах Российской Федерации»; Указ Президента Российской Федерации от 25 июля </w:t>
      </w:r>
      <w:smartTag w:uri="urn:schemas-microsoft-com:office:smarttags" w:element="metricconverter">
        <w:smartTagPr>
          <w:attr w:name="ProductID" w:val="2004 г"/>
        </w:smartTagPr>
        <w:r w:rsidRPr="00A92E77">
          <w:rPr>
            <w:rFonts w:ascii="Times New Roman" w:hAnsi="Times New Roman"/>
            <w:sz w:val="24"/>
            <w:szCs w:val="24"/>
            <w:lang w:val="ru-RU"/>
          </w:rPr>
          <w:t>2006</w:t>
        </w:r>
        <w:r w:rsidRPr="00A92E77">
          <w:rPr>
            <w:rFonts w:ascii="Times New Roman" w:hAnsi="Times New Roman"/>
            <w:sz w:val="24"/>
            <w:szCs w:val="24"/>
          </w:rPr>
          <w:t> </w:t>
        </w:r>
        <w:r w:rsidRPr="00A92E77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A92E77">
        <w:rPr>
          <w:rFonts w:ascii="Times New Roman" w:hAnsi="Times New Roman"/>
          <w:sz w:val="24"/>
          <w:szCs w:val="24"/>
          <w:lang w:val="ru-RU"/>
        </w:rPr>
        <w:t>. №</w:t>
      </w:r>
      <w:r w:rsidRPr="00A92E77">
        <w:rPr>
          <w:rFonts w:ascii="Times New Roman" w:hAnsi="Times New Roman"/>
          <w:sz w:val="24"/>
          <w:szCs w:val="24"/>
        </w:rPr>
        <w:t> </w:t>
      </w:r>
      <w:r w:rsidRPr="00A92E77">
        <w:rPr>
          <w:rFonts w:ascii="Times New Roman" w:hAnsi="Times New Roman"/>
          <w:sz w:val="24"/>
          <w:szCs w:val="24"/>
          <w:lang w:val="ru-RU"/>
        </w:rPr>
        <w:t>763 «О</w:t>
      </w:r>
      <w:r w:rsidRPr="00A92E77">
        <w:rPr>
          <w:rFonts w:ascii="Times New Roman" w:hAnsi="Times New Roman"/>
          <w:sz w:val="24"/>
          <w:szCs w:val="24"/>
        </w:rPr>
        <w:t> </w:t>
      </w:r>
      <w:r w:rsidRPr="00A92E77">
        <w:rPr>
          <w:rFonts w:ascii="Times New Roman" w:hAnsi="Times New Roman"/>
          <w:sz w:val="24"/>
          <w:szCs w:val="24"/>
          <w:lang w:val="ru-RU"/>
        </w:rPr>
        <w:t xml:space="preserve">денежном содержании федеральных государственных гражданских служащих»; </w:t>
      </w:r>
      <w:hyperlink r:id="rId15" w:history="1">
        <w:r w:rsidRPr="00A92E77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Pr="00A92E77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92E77">
          <w:rPr>
            <w:rFonts w:ascii="Times New Roman" w:hAnsi="Times New Roman"/>
            <w:sz w:val="24"/>
            <w:szCs w:val="24"/>
            <w:lang w:val="ru-RU"/>
          </w:rPr>
          <w:t>2004 г</w:t>
        </w:r>
      </w:smartTag>
      <w:r w:rsidRPr="00A92E77">
        <w:rPr>
          <w:rFonts w:ascii="Times New Roman" w:hAnsi="Times New Roman"/>
          <w:sz w:val="24"/>
          <w:szCs w:val="24"/>
          <w:lang w:val="ru-RU"/>
        </w:rPr>
        <w:t>. № 506 «Об утверждении Положения о Федеральной налоговой службе»; приказ Федеральной налоговой службы от 14.10.2016 №ММВ-7-18/560@ «Об организации работы по представлению интересов налоговых органов в судах».</w:t>
      </w:r>
    </w:p>
    <w:p w:rsidR="00DC6E19" w:rsidRPr="00AF7076" w:rsidRDefault="00DC6E19" w:rsidP="00A97A49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 w:rsidRPr="00AF7076">
        <w:rPr>
          <w:sz w:val="24"/>
          <w:szCs w:val="24"/>
        </w:rPr>
        <w:t>Старший государственный налоговый инспектор правового 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6E19" w:rsidRPr="00AF7076" w:rsidRDefault="00DC6E19" w:rsidP="00F43E54">
      <w:pPr>
        <w:autoSpaceDE w:val="0"/>
        <w:autoSpaceDN w:val="0"/>
        <w:adjustRightInd w:val="0"/>
        <w:rPr>
          <w:sz w:val="24"/>
          <w:szCs w:val="24"/>
        </w:rPr>
      </w:pPr>
      <w:r w:rsidRPr="00AF7076">
        <w:rPr>
          <w:sz w:val="24"/>
          <w:szCs w:val="24"/>
        </w:rPr>
        <w:t>6.3.2. Иные профессиональные знания: основы экономики, финансов и кредита, 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меры по профилактике и противодействию коррупции на государственной гражданской службе; порядок обеспечения сохранности и государственного учета документов; порядок организации работы по изменению сроков уплаты налогов, применению комплекса мер принудительного взыскания; понятие и меры принудительного взыскания задолженности; принципы формирования статистической налоговой отчетности; практика применения законодательства Российской Федерации о налогах и сборах; порядок исчисления и уплаты страховых взносов; знание судебной практики Конституционного Суда Российской Федерации, Верховного Суда Российской Федерации в сфере налогообложения; понятие базовых информационных ресурсов.</w:t>
      </w:r>
    </w:p>
    <w:p w:rsidR="00DC6E19" w:rsidRPr="00AF7076" w:rsidRDefault="00DC6E19" w:rsidP="00F43E54">
      <w:pPr>
        <w:autoSpaceDE w:val="0"/>
        <w:autoSpaceDN w:val="0"/>
        <w:adjustRightInd w:val="0"/>
        <w:rPr>
          <w:sz w:val="24"/>
          <w:szCs w:val="24"/>
        </w:rPr>
      </w:pPr>
      <w:r w:rsidRPr="00AF7076">
        <w:rPr>
          <w:sz w:val="24"/>
          <w:szCs w:val="24"/>
        </w:rPr>
        <w:t xml:space="preserve"> </w:t>
      </w:r>
      <w:r w:rsidRPr="00AF7076">
        <w:rPr>
          <w:spacing w:val="-2"/>
          <w:sz w:val="24"/>
          <w:szCs w:val="24"/>
        </w:rPr>
        <w:t xml:space="preserve">6.4. Наличие функциональных знаний: </w:t>
      </w:r>
      <w:r w:rsidRPr="00AF7076">
        <w:rPr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технологии и средства обеспечения информационной безопасности.</w:t>
      </w:r>
    </w:p>
    <w:p w:rsidR="00DC6E19" w:rsidRPr="00AF7076" w:rsidRDefault="00DC6E19" w:rsidP="006F2732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DC6E19" w:rsidRPr="00AF7076" w:rsidRDefault="00DC6E19" w:rsidP="00F43E54">
      <w:pPr>
        <w:tabs>
          <w:tab w:val="left" w:pos="9033"/>
        </w:tabs>
        <w:rPr>
          <w:sz w:val="24"/>
          <w:szCs w:val="24"/>
        </w:rPr>
      </w:pPr>
      <w:r w:rsidRPr="00AF7076">
        <w:rPr>
          <w:sz w:val="24"/>
          <w:szCs w:val="24"/>
        </w:rPr>
        <w:t>6.6. Наличие профессиональных умений: практика применения законодательства Российской Федерации о налогах и сборах, экспертиза проектов нормативных правовых актов , порядок оформления протокола и формирование дела об административном правонарушении; подготовка заключений на проекты решений по налоговым проверкам, работа с информационными ресурсами по направлению досудебного урегулирования споров и учета дел по налоговым спорам в судах; работа со справочными правовыми системами,</w:t>
      </w:r>
      <w:r w:rsidRPr="00AF7076">
        <w:rPr>
          <w:rStyle w:val="FootnoteTextChar"/>
          <w:sz w:val="24"/>
          <w:szCs w:val="24"/>
        </w:rPr>
        <w:t xml:space="preserve"> </w:t>
      </w:r>
      <w:r w:rsidRPr="00AF7076">
        <w:rPr>
          <w:sz w:val="24"/>
          <w:szCs w:val="24"/>
        </w:rPr>
        <w:t xml:space="preserve">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 </w:t>
      </w:r>
      <w:r w:rsidRPr="00AF7076">
        <w:rPr>
          <w:rStyle w:val="FontStyle11"/>
          <w:sz w:val="24"/>
          <w:szCs w:val="24"/>
        </w:rPr>
        <w:t xml:space="preserve">защита от несанкционированного доступа к информации; </w:t>
      </w:r>
      <w:r w:rsidRPr="00AF7076">
        <w:rPr>
          <w:sz w:val="24"/>
          <w:szCs w:val="24"/>
        </w:rPr>
        <w:t>умение проводить оценку коррупционных рисков, выявлять конфликт интересов, разрешать конфликтные ситуации; порядок ведения дел в судах различной инстанции, знание основных направлений и приоритетов государственной политики в сфере законодательства о бюджете, налогах.</w:t>
      </w:r>
    </w:p>
    <w:p w:rsidR="00DC6E19" w:rsidRPr="00AF7076" w:rsidRDefault="00DC6E19" w:rsidP="006E0595">
      <w:pPr>
        <w:autoSpaceDE w:val="0"/>
        <w:autoSpaceDN w:val="0"/>
        <w:adjustRightInd w:val="0"/>
        <w:rPr>
          <w:sz w:val="24"/>
          <w:szCs w:val="24"/>
        </w:rPr>
      </w:pPr>
      <w:r w:rsidRPr="00AF7076">
        <w:rPr>
          <w:sz w:val="24"/>
          <w:szCs w:val="24"/>
        </w:rPr>
        <w:t>6.7. Наличие функциональных умений: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правовой экспертизы документов; ведение исковой и претензионной работы.</w:t>
      </w:r>
    </w:p>
    <w:p w:rsidR="00DC6E19" w:rsidRPr="00AF7076" w:rsidRDefault="00DC6E19" w:rsidP="00F77B32">
      <w:pPr>
        <w:tabs>
          <w:tab w:val="left" w:pos="6962"/>
        </w:tabs>
        <w:autoSpaceDE w:val="0"/>
        <w:autoSpaceDN w:val="0"/>
        <w:adjustRightInd w:val="0"/>
        <w:rPr>
          <w:sz w:val="24"/>
          <w:szCs w:val="24"/>
        </w:rPr>
      </w:pPr>
      <w:r w:rsidRPr="00AF7076">
        <w:rPr>
          <w:sz w:val="24"/>
          <w:szCs w:val="24"/>
        </w:rPr>
        <w:tab/>
      </w: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>III. Должностные обязанности, права и ответственность</w:t>
      </w:r>
    </w:p>
    <w:p w:rsidR="00DC6E19" w:rsidRPr="00AF7076" w:rsidRDefault="00DC6E19" w:rsidP="003B7A81">
      <w:pPr>
        <w:widowControl w:val="0"/>
        <w:rPr>
          <w:sz w:val="24"/>
          <w:szCs w:val="24"/>
        </w:rPr>
      </w:pPr>
    </w:p>
    <w:p w:rsidR="00DC6E19" w:rsidRPr="00AF7076" w:rsidRDefault="00DC6E19" w:rsidP="003B7A81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7. Основные права и обязанности старшего государственного налогового инспектора правового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DC6E19" w:rsidRPr="00AF7076" w:rsidRDefault="00DC6E19" w:rsidP="003B7A81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 xml:space="preserve">8. В целях реализации задач и функций, возложенных на правовой отдел, старший государственный налоговый  инспектор правового отдела обязан: </w:t>
      </w:r>
    </w:p>
    <w:p w:rsidR="00DC6E19" w:rsidRPr="00AF7076" w:rsidRDefault="00DC6E19" w:rsidP="00AC7CEC">
      <w:pPr>
        <w:rPr>
          <w:sz w:val="24"/>
          <w:szCs w:val="24"/>
        </w:rPr>
      </w:pPr>
      <w:r w:rsidRPr="00AF7076">
        <w:rPr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обеспечить их исполнение;</w:t>
      </w:r>
    </w:p>
    <w:p w:rsidR="00DC6E19" w:rsidRPr="00AF7076" w:rsidRDefault="00DC6E19" w:rsidP="00AC7CEC">
      <w:pPr>
        <w:shd w:val="clear" w:color="auto" w:fill="FFFFFF"/>
        <w:rPr>
          <w:spacing w:val="-5"/>
          <w:sz w:val="24"/>
          <w:szCs w:val="24"/>
        </w:rPr>
      </w:pPr>
      <w:r w:rsidRPr="00AF7076">
        <w:rPr>
          <w:spacing w:val="-5"/>
          <w:sz w:val="24"/>
          <w:szCs w:val="24"/>
        </w:rPr>
        <w:t xml:space="preserve">строго выполнять основные обязанности государственного гражданского служащего </w:t>
      </w:r>
      <w:r w:rsidRPr="00AF7076">
        <w:rPr>
          <w:spacing w:val="-3"/>
          <w:sz w:val="24"/>
          <w:szCs w:val="24"/>
        </w:rPr>
        <w:t xml:space="preserve">определенные статьей 47 Федерального закона «О государственной гражданской службы </w:t>
      </w:r>
      <w:r w:rsidRPr="00AF7076">
        <w:rPr>
          <w:spacing w:val="-5"/>
          <w:sz w:val="24"/>
          <w:szCs w:val="24"/>
        </w:rPr>
        <w:t>Российской Федерации»;</w:t>
      </w:r>
    </w:p>
    <w:p w:rsidR="00DC6E19" w:rsidRPr="00AF7076" w:rsidRDefault="00DC6E19" w:rsidP="00EF20CC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DC6E19" w:rsidRPr="00AF7076" w:rsidRDefault="00DC6E19" w:rsidP="00EF20CC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C6E19" w:rsidRPr="00AF7076" w:rsidRDefault="00DC6E19" w:rsidP="00EF20CC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DC6E19" w:rsidRPr="00AF7076" w:rsidRDefault="00DC6E19" w:rsidP="00EF20CC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соблюдать служебный распорядок Инспекции;</w:t>
      </w:r>
    </w:p>
    <w:p w:rsidR="00DC6E19" w:rsidRPr="00AF7076" w:rsidRDefault="00DC6E19" w:rsidP="00EF20CC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C6E19" w:rsidRPr="00AF7076" w:rsidRDefault="00DC6E19" w:rsidP="00705237">
      <w:pPr>
        <w:tabs>
          <w:tab w:val="left" w:pos="709"/>
        </w:tabs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представлять, в установленном порядке, предусмотренные федеральным законом сведения о себе и членах своей семьи, а также сведения о полученных доходах, расходах и принадлежащем ему на праве собственности имущества, являющихся объектами налогообложения, об обязательствах имущественного характера;</w:t>
      </w:r>
    </w:p>
    <w:p w:rsidR="00DC6E19" w:rsidRPr="00AF7076" w:rsidRDefault="00DC6E19" w:rsidP="00EF20CC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участвовать в работе по совершенствованию законодательства Российской Федерации о налогах и сборах, налоговых органах и ответственности за налоговые правонарушения, а также налогового законодательства Чувашской Республики;</w:t>
      </w:r>
    </w:p>
    <w:p w:rsidR="00DC6E19" w:rsidRPr="00AF7076" w:rsidRDefault="00DC6E19" w:rsidP="00EF20CC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принимать участие в работе совещаний, семинаров, проводимых Инспекцией по вопросам, относящимся к компетенции отдела, а также в совещаниях и других мероприятиях по поручению непосредственного руководителя и руководства Инспекции;</w:t>
      </w:r>
    </w:p>
    <w:p w:rsidR="00DC6E19" w:rsidRPr="00AF7076" w:rsidRDefault="00DC6E19" w:rsidP="00EF20CC">
      <w:pPr>
        <w:ind w:firstLine="540"/>
        <w:rPr>
          <w:sz w:val="24"/>
          <w:szCs w:val="24"/>
        </w:rPr>
      </w:pPr>
      <w:r w:rsidRPr="00AF7076">
        <w:rPr>
          <w:sz w:val="24"/>
          <w:szCs w:val="24"/>
        </w:rPr>
        <w:t xml:space="preserve">  участвовать при рассмотрении налоговых споров в арбитражных судах и судах общей юрисдикции, защищать права и законные интересы Инспекции в судебных процессах в первой, апелляционной и кассационной инстанциях; </w:t>
      </w:r>
    </w:p>
    <w:p w:rsidR="00DC6E19" w:rsidRPr="00AF7076" w:rsidRDefault="00DC6E19" w:rsidP="00705237">
      <w:pPr>
        <w:tabs>
          <w:tab w:val="left" w:pos="709"/>
        </w:tabs>
        <w:ind w:firstLine="540"/>
        <w:rPr>
          <w:sz w:val="24"/>
          <w:szCs w:val="24"/>
        </w:rPr>
      </w:pPr>
      <w:r w:rsidRPr="00AF7076">
        <w:rPr>
          <w:sz w:val="24"/>
          <w:szCs w:val="24"/>
        </w:rPr>
        <w:t xml:space="preserve">  участвовать в рассмотрении жалоб, заявлений, писем налогоплательщиков, в которых указывается на нарушения законности в деятельности Инспекции;</w:t>
      </w:r>
    </w:p>
    <w:p w:rsidR="00DC6E19" w:rsidRPr="00AF7076" w:rsidRDefault="00DC6E19" w:rsidP="00F60936">
      <w:pPr>
        <w:rPr>
          <w:sz w:val="24"/>
          <w:szCs w:val="24"/>
        </w:rPr>
      </w:pPr>
      <w:r w:rsidRPr="00AF7076">
        <w:rPr>
          <w:sz w:val="24"/>
          <w:szCs w:val="24"/>
        </w:rPr>
        <w:t>осуществлять подготовку заключений по жалобам в случае:</w:t>
      </w:r>
    </w:p>
    <w:p w:rsidR="00DC6E19" w:rsidRPr="00AF7076" w:rsidRDefault="00DC6E19" w:rsidP="00F60936">
      <w:pPr>
        <w:ind w:firstLine="708"/>
        <w:rPr>
          <w:sz w:val="24"/>
          <w:szCs w:val="24"/>
        </w:rPr>
      </w:pPr>
      <w:r w:rsidRPr="00AF7076">
        <w:rPr>
          <w:sz w:val="24"/>
          <w:szCs w:val="24"/>
        </w:rPr>
        <w:t>-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DC6E19" w:rsidRPr="00AF7076" w:rsidRDefault="00DC6E19" w:rsidP="00705237">
      <w:pPr>
        <w:tabs>
          <w:tab w:val="left" w:pos="709"/>
        </w:tabs>
        <w:ind w:firstLine="708"/>
        <w:rPr>
          <w:sz w:val="24"/>
          <w:szCs w:val="24"/>
        </w:rPr>
      </w:pPr>
      <w:r w:rsidRPr="00AF7076">
        <w:rPr>
          <w:sz w:val="24"/>
          <w:szCs w:val="24"/>
        </w:rPr>
        <w:t>- с жалобой (апелляционной жалобой) представлены дополнительные  документы, которые ранее не были предметом исследования в ходе рассмотрения материалов выездных и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DC6E19" w:rsidRPr="00AF7076" w:rsidRDefault="00DC6E19" w:rsidP="00F60936">
      <w:pPr>
        <w:ind w:firstLine="708"/>
        <w:rPr>
          <w:sz w:val="24"/>
          <w:szCs w:val="24"/>
        </w:rPr>
      </w:pPr>
      <w:r w:rsidRPr="00AF7076">
        <w:rPr>
          <w:sz w:val="24"/>
          <w:szCs w:val="24"/>
        </w:rPr>
        <w:t xml:space="preserve">- 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отделом инспекции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решения; </w:t>
      </w:r>
    </w:p>
    <w:p w:rsidR="00DC6E19" w:rsidRPr="00AF7076" w:rsidRDefault="00DC6E19" w:rsidP="00F60936">
      <w:pPr>
        <w:rPr>
          <w:sz w:val="24"/>
          <w:szCs w:val="24"/>
        </w:rPr>
      </w:pPr>
      <w:r w:rsidRPr="00AF7076">
        <w:rPr>
          <w:sz w:val="24"/>
          <w:szCs w:val="24"/>
        </w:rPr>
        <w:t>принимать участие в рассмотрении заявлений и жалоб на действия (бездействие) должностных лиц налогового органа, за исключением начальника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налоговый орган;</w:t>
      </w:r>
    </w:p>
    <w:p w:rsidR="00DC6E19" w:rsidRPr="00AF7076" w:rsidRDefault="00DC6E19" w:rsidP="00705237">
      <w:pPr>
        <w:tabs>
          <w:tab w:val="left" w:pos="709"/>
        </w:tabs>
        <w:autoSpaceDE w:val="0"/>
        <w:autoSpaceDN w:val="0"/>
        <w:adjustRightInd w:val="0"/>
        <w:ind w:firstLine="540"/>
        <w:rPr>
          <w:sz w:val="24"/>
          <w:szCs w:val="24"/>
        </w:rPr>
      </w:pPr>
      <w:r w:rsidRPr="00AF7076">
        <w:rPr>
          <w:sz w:val="24"/>
          <w:szCs w:val="24"/>
        </w:rPr>
        <w:t xml:space="preserve">  визировать проекты актов по результатам камеральных и выездных налоговых проверок и проекты решений, выносимых начальником  (заместителями начальника) Инспекции по результатам рассмотрения материалов налоговых проверок, а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докладную записку на имя начальника Инспекции,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 При этом при визировании должна проверяться как законность и обоснованность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полнота, законность и обоснованность аргументации, обосновывающей выводы. Визирование проектов актов и решений должно осуществляться с учетом судебной практики по соответствующим вопросам и аналогичной аргументации. При этом должна учитываться сложившаяся устойчивая судебная практика, в частности, постановления Пленума Верховного Суда Российской Федерации, а также постановления и информационные письма Президиума Верховного Суда Российской Федерации, судебные акты иных судов, вынесенные по соответствующему вопросу с учетом аналогичной аргументации. В то же время следует учитывать, что сам по себе факт наличия решения суда не в пользу налогового органа не может являться  основанием для исключения из проекта акта, решения о привлечении к налоговой ответственности за совершение налогового правонарушения (об отказе в привлечении к налоговой ответственности) законных и обоснованных выводов о допущенных налогоплательщиком нарушениях законодательства о налогах и сборах;</w:t>
      </w:r>
    </w:p>
    <w:p w:rsidR="00DC6E19" w:rsidRPr="00AF7076" w:rsidRDefault="00DC6E19" w:rsidP="006504DC">
      <w:pPr>
        <w:rPr>
          <w:sz w:val="24"/>
          <w:szCs w:val="24"/>
        </w:rPr>
      </w:pPr>
      <w:r w:rsidRPr="00AF7076">
        <w:rPr>
          <w:sz w:val="24"/>
          <w:szCs w:val="24"/>
        </w:rPr>
        <w:t>своевременно оформлять и предъявлять в суды исковые заявления к налогоплательщикам (в том числе заявления о взыскании судебных расходов, понесенных налоговыми органами в связи с рассмотрением дел в арбитражных судах) по переданным материалам в правовой отдел, отзывы на иски налогоплательщиков к Инспекции, а также апелляционные, кассационные жалобы, заявления о принесении протестов на судебные акты;</w:t>
      </w:r>
    </w:p>
    <w:p w:rsidR="00DC6E19" w:rsidRPr="00AF7076" w:rsidRDefault="00DC6E19" w:rsidP="00705237">
      <w:pPr>
        <w:tabs>
          <w:tab w:val="left" w:pos="709"/>
        </w:tabs>
        <w:ind w:firstLine="540"/>
        <w:rPr>
          <w:sz w:val="24"/>
          <w:szCs w:val="24"/>
        </w:rPr>
      </w:pPr>
      <w:r w:rsidRPr="00AF7076">
        <w:rPr>
          <w:sz w:val="24"/>
          <w:szCs w:val="24"/>
        </w:rPr>
        <w:t xml:space="preserve">  своевременно оформлять и предъявлять в суды исковые заявления к налогоплательщикам, по переданным материалам в правовой отдел согласно Регламента по реализации полномочий, предусмотренных подпунктом 2 пункта 2 статьи 45 Налогового кодекса Российской Федерации;</w:t>
      </w:r>
    </w:p>
    <w:p w:rsidR="00DC6E19" w:rsidRPr="00AF7076" w:rsidRDefault="00DC6E19" w:rsidP="00F60936">
      <w:pPr>
        <w:rPr>
          <w:sz w:val="24"/>
          <w:szCs w:val="24"/>
        </w:rPr>
      </w:pPr>
      <w:r w:rsidRPr="00AF7076">
        <w:rPr>
          <w:sz w:val="24"/>
          <w:szCs w:val="24"/>
        </w:rPr>
        <w:t>участвовать и сопровождать дела о налоговых и административных правонарушениях (в том числе о нарушениях законодательства о применении ККТ и законодательства о государственной регистрации юридических лиц и индивидуальных предпринимателей);</w:t>
      </w:r>
    </w:p>
    <w:p w:rsidR="00DC6E19" w:rsidRPr="00AF7076" w:rsidRDefault="00DC6E19" w:rsidP="00705237">
      <w:pPr>
        <w:tabs>
          <w:tab w:val="left" w:pos="709"/>
        </w:tabs>
        <w:ind w:firstLine="567"/>
        <w:rPr>
          <w:sz w:val="24"/>
          <w:szCs w:val="24"/>
        </w:rPr>
      </w:pPr>
      <w:r w:rsidRPr="00AF7076">
        <w:rPr>
          <w:sz w:val="24"/>
          <w:szCs w:val="24"/>
        </w:rPr>
        <w:t xml:space="preserve"> составлять протокола по статьям 15.5  и ч.1 ст.15.6 КоАП за нарушение сроков представления налоговой и бухгалтерской отчетности в налоговый орган и передавать материалы по возбуждённым делам об административных правонарушениях, в уполномоченный орган на рассмотрение;</w:t>
      </w:r>
    </w:p>
    <w:p w:rsidR="00DC6E19" w:rsidRPr="00AF7076" w:rsidRDefault="00DC6E19" w:rsidP="00F60936">
      <w:pPr>
        <w:rPr>
          <w:sz w:val="24"/>
          <w:szCs w:val="24"/>
        </w:rPr>
      </w:pPr>
      <w:r w:rsidRPr="00AF7076">
        <w:rPr>
          <w:sz w:val="24"/>
          <w:szCs w:val="24"/>
        </w:rPr>
        <w:t>обобщать практику рассмотрения налоговых споров в досудебном порядке в инспекции и вносить предложения по ее совершенствованию руководству Инспекции и в правовой отдел вышестоящего налогового органа;</w:t>
      </w:r>
    </w:p>
    <w:p w:rsidR="00DC6E19" w:rsidRPr="00AF7076" w:rsidRDefault="00DC6E19" w:rsidP="00BA5655">
      <w:pPr>
        <w:rPr>
          <w:sz w:val="24"/>
          <w:szCs w:val="24"/>
        </w:rPr>
      </w:pPr>
      <w:r w:rsidRPr="00AF7076">
        <w:rPr>
          <w:sz w:val="24"/>
          <w:szCs w:val="24"/>
        </w:rPr>
        <w:t>изучать акты по результатам осуществленных инспекцией мероприятий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урегулирования. В случае установления возможности наступления спорной ситуации на иных стадиях досудебного и судебного урегулирования по результатам анализа акта налогового контроля и отсутствии на установленную дату возражений (разногласий) налогоплательщиков (налоговых агентов, плательщиков сборов) на этот акт, подготавливать докладную записку руководству инспекции;</w:t>
      </w:r>
    </w:p>
    <w:p w:rsidR="00DC6E19" w:rsidRPr="00AF7076" w:rsidRDefault="00DC6E19" w:rsidP="00BA5655">
      <w:pPr>
        <w:rPr>
          <w:sz w:val="24"/>
          <w:szCs w:val="24"/>
        </w:rPr>
      </w:pPr>
      <w:r w:rsidRPr="00AF7076">
        <w:rPr>
          <w:sz w:val="24"/>
          <w:szCs w:val="24"/>
        </w:rPr>
        <w:t>осуществлять сбор, систематизацию, обработку и анализ информации, имеющей непосредственное отношение к деятельности инспекции и образующейся на следующих стадиях:</w:t>
      </w:r>
    </w:p>
    <w:p w:rsidR="00DC6E19" w:rsidRPr="00AF7076" w:rsidRDefault="00DC6E19" w:rsidP="00BA5655">
      <w:pPr>
        <w:rPr>
          <w:sz w:val="24"/>
          <w:szCs w:val="24"/>
        </w:rPr>
      </w:pPr>
      <w:r w:rsidRPr="00AF7076">
        <w:rPr>
          <w:sz w:val="24"/>
          <w:szCs w:val="24"/>
        </w:rPr>
        <w:t>-  составление акта по результатам проведенных мероприятий налогового контроля;</w:t>
      </w:r>
    </w:p>
    <w:p w:rsidR="00DC6E19" w:rsidRPr="00AF7076" w:rsidRDefault="00DC6E19" w:rsidP="00705237">
      <w:pPr>
        <w:tabs>
          <w:tab w:val="left" w:pos="709"/>
        </w:tabs>
        <w:rPr>
          <w:sz w:val="24"/>
          <w:szCs w:val="24"/>
        </w:rPr>
      </w:pPr>
      <w:r w:rsidRPr="00AF7076">
        <w:rPr>
          <w:sz w:val="24"/>
          <w:szCs w:val="24"/>
        </w:rPr>
        <w:t>- обжалование вынесенного налоговым органом решения по результатам налогового контроля в административном порядке (в вышестоящих налоговых органах в досудебном порядке);</w:t>
      </w:r>
    </w:p>
    <w:p w:rsidR="00DC6E19" w:rsidRPr="00AF7076" w:rsidRDefault="00DC6E19" w:rsidP="00BA5655">
      <w:pPr>
        <w:rPr>
          <w:sz w:val="24"/>
          <w:szCs w:val="24"/>
        </w:rPr>
      </w:pPr>
      <w:r w:rsidRPr="00AF7076">
        <w:rPr>
          <w:sz w:val="24"/>
          <w:szCs w:val="24"/>
        </w:rPr>
        <w:t>- обжалование вынесенного налоговым органом решения по результатам налогового контроля в судебном порядке;</w:t>
      </w:r>
    </w:p>
    <w:p w:rsidR="00DC6E19" w:rsidRPr="00AF7076" w:rsidRDefault="00DC6E19" w:rsidP="00BA5655">
      <w:pPr>
        <w:rPr>
          <w:sz w:val="24"/>
          <w:szCs w:val="24"/>
        </w:rPr>
      </w:pPr>
      <w:r w:rsidRPr="00AF7076">
        <w:rPr>
          <w:sz w:val="24"/>
          <w:szCs w:val="24"/>
        </w:rPr>
        <w:t xml:space="preserve">представлять вышеуказанную информацию в правовой отдел Управления ФНС России по Чувашской Республике; </w:t>
      </w:r>
    </w:p>
    <w:p w:rsidR="00DC6E19" w:rsidRPr="00AF7076" w:rsidRDefault="00DC6E19" w:rsidP="00BA5655">
      <w:pPr>
        <w:rPr>
          <w:sz w:val="24"/>
          <w:szCs w:val="24"/>
        </w:rPr>
      </w:pPr>
      <w:r w:rsidRPr="00AF7076">
        <w:rPr>
          <w:sz w:val="24"/>
          <w:szCs w:val="24"/>
        </w:rPr>
        <w:t>своевременно и в полном объеме пополнять информационные ресурсы, касающиеся работы отдела;</w:t>
      </w:r>
    </w:p>
    <w:p w:rsidR="00DC6E19" w:rsidRPr="00AF7076" w:rsidRDefault="00DC6E19" w:rsidP="00CF6597">
      <w:pPr>
        <w:suppressAutoHyphens/>
        <w:contextualSpacing/>
        <w:rPr>
          <w:sz w:val="24"/>
          <w:szCs w:val="24"/>
        </w:rPr>
      </w:pPr>
      <w:r w:rsidRPr="00AF7076">
        <w:rPr>
          <w:sz w:val="24"/>
          <w:szCs w:val="24"/>
        </w:rPr>
        <w:t>осуществлять регистрацию судебных дел по искам налогоплательщиков юридических лиц, индивидуальных предпринимателей и физических лиц рассматриваемым судами общей юрисдикции, а также  и по искам налоговых органов, ввод данных искового заявления (административного искового заявления), ввод данных , отражающих процедуру и результат рассмотрения дела судом первой инстанции, судом апелляционной инстанции, судом кассационной инстанции, СК ВС РФ, Президиумом ВС РФ, ввод данных о лицах, в отношении которых факт невозможности участия (осуществления руководства) в организации установлен (подтвержден) в судебном порядке, ввод обеспечительных мер, ввод данных о приостановлении действия судебного акта, направление на согласование сумм по судебному акту для переноса в карточку РСБ, просмотр судебных дел;</w:t>
      </w:r>
    </w:p>
    <w:p w:rsidR="00DC6E19" w:rsidRPr="00AF7076" w:rsidRDefault="00DC6E19" w:rsidP="00AC7CEC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AF7076">
        <w:rPr>
          <w:rFonts w:ascii="Times New Roman" w:hAnsi="Times New Roman" w:cs="Times New Roman"/>
        </w:rPr>
        <w:t>координировать, организовывать и осуществлять внутренний контроль деятельности по технологическим процессам ФНС России в отделе;</w:t>
      </w:r>
    </w:p>
    <w:p w:rsidR="00DC6E19" w:rsidRPr="00AF7076" w:rsidRDefault="00DC6E19" w:rsidP="00BA5655">
      <w:pPr>
        <w:rPr>
          <w:sz w:val="24"/>
          <w:szCs w:val="24"/>
        </w:rPr>
      </w:pPr>
      <w:r w:rsidRPr="00AF7076">
        <w:rPr>
          <w:sz w:val="24"/>
          <w:szCs w:val="24"/>
        </w:rPr>
        <w:t>исполнять обязанности ответственного технолога;</w:t>
      </w:r>
    </w:p>
    <w:p w:rsidR="00DC6E19" w:rsidRPr="00AF7076" w:rsidRDefault="00DC6E19" w:rsidP="00BA5655">
      <w:pPr>
        <w:ind w:firstLine="540"/>
        <w:rPr>
          <w:sz w:val="24"/>
          <w:szCs w:val="24"/>
        </w:rPr>
      </w:pPr>
      <w:r w:rsidRPr="00AF7076">
        <w:rPr>
          <w:sz w:val="24"/>
          <w:szCs w:val="24"/>
        </w:rPr>
        <w:t xml:space="preserve">  формировать и своевременно передавать в УФНС России по Чувашской Республике отчетность, касающуюся работы отдела, по форме 6-НСП, 3-НС и 1-СНК; </w:t>
      </w:r>
    </w:p>
    <w:p w:rsidR="00DC6E19" w:rsidRPr="00AF7076" w:rsidRDefault="00DC6E19" w:rsidP="00BA5655">
      <w:p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AF7076">
        <w:rPr>
          <w:sz w:val="24"/>
          <w:szCs w:val="24"/>
        </w:rPr>
        <w:t>проводить мероприятия самостоятельного контроля по вопросам деятельности отдела по всем операциям технологических процессов ФНС  России, в том числе с применением автоматизированного контроля;</w:t>
      </w:r>
    </w:p>
    <w:p w:rsidR="00DC6E19" w:rsidRPr="00AF7076" w:rsidRDefault="00DC6E19" w:rsidP="00705237">
      <w:p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AF7076">
        <w:rPr>
          <w:sz w:val="24"/>
          <w:szCs w:val="24"/>
        </w:rPr>
        <w:t>своевременно устранять выявленные нарушения, проводить анализ причин их возникновения, принимать меры по их недопущению;</w:t>
      </w:r>
    </w:p>
    <w:p w:rsidR="00DC6E19" w:rsidRPr="00AF7076" w:rsidRDefault="00DC6E19" w:rsidP="00705237">
      <w:pPr>
        <w:tabs>
          <w:tab w:val="left" w:pos="709"/>
        </w:tabs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 xml:space="preserve">подписывать служебную документацию в пределах своей компетенции; </w:t>
      </w:r>
    </w:p>
    <w:p w:rsidR="00DC6E19" w:rsidRPr="00AF7076" w:rsidRDefault="00DC6E19" w:rsidP="00EF20CC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обеспечивать защиту информации и ведение делопроизводства;</w:t>
      </w:r>
    </w:p>
    <w:p w:rsidR="00DC6E19" w:rsidRPr="00AF7076" w:rsidRDefault="00DC6E19" w:rsidP="00705237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AF7076">
        <w:rPr>
          <w:rFonts w:ascii="Times New Roman" w:hAnsi="Times New Roman" w:cs="Times New Roman"/>
        </w:rPr>
        <w:t xml:space="preserve">          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начальника отдела;</w:t>
      </w:r>
    </w:p>
    <w:p w:rsidR="00DC6E19" w:rsidRPr="00AF7076" w:rsidRDefault="00DC6E19" w:rsidP="00571551">
      <w:pPr>
        <w:pStyle w:val="BodyTextIndent"/>
        <w:tabs>
          <w:tab w:val="num" w:pos="360"/>
        </w:tabs>
        <w:spacing w:after="0"/>
        <w:ind w:left="284"/>
        <w:jc w:val="both"/>
      </w:pPr>
      <w:r w:rsidRPr="00AF7076">
        <w:t xml:space="preserve">       выполнять поручения непосредственного руководителя и руководства Инспекции; </w:t>
      </w:r>
    </w:p>
    <w:p w:rsidR="00DC6E19" w:rsidRPr="00AF7076" w:rsidRDefault="00DC6E19" w:rsidP="00705237">
      <w:pPr>
        <w:tabs>
          <w:tab w:val="left" w:pos="709"/>
        </w:tabs>
        <w:rPr>
          <w:sz w:val="24"/>
          <w:szCs w:val="24"/>
        </w:rPr>
      </w:pPr>
      <w:r w:rsidRPr="00AF7076">
        <w:rPr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C6E19" w:rsidRPr="00AF7076" w:rsidRDefault="00DC6E19" w:rsidP="00DE56CE">
      <w:pPr>
        <w:rPr>
          <w:sz w:val="24"/>
          <w:szCs w:val="24"/>
        </w:rPr>
      </w:pPr>
      <w:r w:rsidRPr="00AF7076">
        <w:rPr>
          <w:sz w:val="24"/>
          <w:szCs w:val="24"/>
        </w:rPr>
        <w:t>соблюдать правила и нормы охраны труда и техники безопасности;</w:t>
      </w:r>
    </w:p>
    <w:p w:rsidR="00DC6E19" w:rsidRPr="00AF7076" w:rsidRDefault="00DC6E19" w:rsidP="00DE56CE">
      <w:pPr>
        <w:rPr>
          <w:sz w:val="24"/>
          <w:szCs w:val="24"/>
        </w:rPr>
      </w:pPr>
      <w:r w:rsidRPr="00AF7076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C6E19" w:rsidRPr="00AF7076" w:rsidRDefault="00DC6E19" w:rsidP="006C6F2C">
      <w:pPr>
        <w:rPr>
          <w:sz w:val="24"/>
          <w:szCs w:val="24"/>
        </w:rPr>
      </w:pPr>
      <w:r w:rsidRPr="00AF7076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DC6E19" w:rsidRPr="00AF7076" w:rsidRDefault="00DC6E19" w:rsidP="00705237">
      <w:pPr>
        <w:widowControl w:val="0"/>
        <w:tabs>
          <w:tab w:val="left" w:pos="709"/>
        </w:tabs>
        <w:rPr>
          <w:sz w:val="24"/>
          <w:szCs w:val="24"/>
        </w:rPr>
      </w:pPr>
      <w:r w:rsidRPr="00AF7076">
        <w:rPr>
          <w:sz w:val="24"/>
          <w:szCs w:val="24"/>
        </w:rPr>
        <w:t>9. В целях исполнения возложенных должностных обязанностей старший государственный налоговый инспектор правового отдела имеет право:</w:t>
      </w:r>
    </w:p>
    <w:p w:rsidR="00DC6E19" w:rsidRPr="00AF7076" w:rsidRDefault="00DC6E19" w:rsidP="00705237">
      <w:pPr>
        <w:tabs>
          <w:tab w:val="left" w:pos="709"/>
        </w:tabs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обеспечение надлежащих организационно-технических условий, необходимых для исполнения должностных обязанностей;</w:t>
      </w:r>
    </w:p>
    <w:p w:rsidR="00DC6E19" w:rsidRPr="00AF7076" w:rsidRDefault="00DC6E19" w:rsidP="00705237">
      <w:pPr>
        <w:tabs>
          <w:tab w:val="left" w:pos="709"/>
        </w:tabs>
        <w:autoSpaceDE w:val="0"/>
        <w:autoSpaceDN w:val="0"/>
        <w:adjustRightInd w:val="0"/>
        <w:ind w:firstLine="540"/>
        <w:outlineLvl w:val="1"/>
        <w:rPr>
          <w:sz w:val="24"/>
          <w:szCs w:val="24"/>
        </w:rPr>
      </w:pPr>
      <w:r w:rsidRPr="00AF7076">
        <w:rPr>
          <w:sz w:val="24"/>
          <w:szCs w:val="24"/>
        </w:rPr>
        <w:t xml:space="preserve">  доступа к следующим шаблонам АИС «Налог-3»: Централизованный учет налогоплательщиков, административные правонарушения, налоговая статистика и аналитика, досудебное урегулирование, расчеты с бюджетом, урегулирование задолженности, физические лица; Правовая работа. Ввод, Правовая работа. Согласование, Правовая работа. Суммы суда; </w:t>
      </w:r>
    </w:p>
    <w:p w:rsidR="00DC6E19" w:rsidRPr="00AF7076" w:rsidRDefault="00DC6E19" w:rsidP="00705237">
      <w:pPr>
        <w:tabs>
          <w:tab w:val="left" w:pos="709"/>
        </w:tabs>
        <w:rPr>
          <w:sz w:val="24"/>
          <w:szCs w:val="24"/>
        </w:rPr>
      </w:pPr>
      <w:r w:rsidRPr="00AF7076">
        <w:rPr>
          <w:sz w:val="24"/>
          <w:szCs w:val="24"/>
        </w:rPr>
        <w:t>представлять Инспекцию в органах государственной власти и органах местного самоуправления на контролируемой территории, а также в судебных органах Российской Федерации;</w:t>
      </w:r>
    </w:p>
    <w:p w:rsidR="00DC6E19" w:rsidRPr="00AF7076" w:rsidRDefault="00DC6E19" w:rsidP="00B05044">
      <w:pPr>
        <w:rPr>
          <w:sz w:val="24"/>
          <w:szCs w:val="24"/>
        </w:rPr>
      </w:pPr>
      <w:r w:rsidRPr="00AF7076">
        <w:rPr>
          <w:sz w:val="24"/>
          <w:szCs w:val="24"/>
        </w:rPr>
        <w:t>вносить предложения о поощрении гражданских служащих отдела за успешное и добросовестное исполнение должностных обязанностей, выполнение заданий особой сложности;</w:t>
      </w:r>
    </w:p>
    <w:p w:rsidR="00DC6E19" w:rsidRPr="00AF7076" w:rsidRDefault="00DC6E19" w:rsidP="00E45E47">
      <w:pPr>
        <w:pStyle w:val="BodyText"/>
        <w:ind w:firstLine="709"/>
      </w:pPr>
      <w:r w:rsidRPr="00AF7076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DC6E19" w:rsidRPr="00AF7076" w:rsidRDefault="00DC6E19" w:rsidP="00E45E47">
      <w:pPr>
        <w:pStyle w:val="BodyText"/>
        <w:ind w:firstLine="709"/>
      </w:pPr>
      <w:r w:rsidRPr="00AF7076">
        <w:t>на защиту своих персональных данных;</w:t>
      </w:r>
    </w:p>
    <w:p w:rsidR="00DC6E19" w:rsidRPr="00AF7076" w:rsidRDefault="00DC6E19" w:rsidP="00E45E47">
      <w:pPr>
        <w:pStyle w:val="BodyText"/>
        <w:ind w:firstLine="709"/>
      </w:pPr>
      <w:r w:rsidRPr="00AF7076">
        <w:t>на профессиональное развитие в порядке, установленном законодательством Российской Федерации;</w:t>
      </w:r>
    </w:p>
    <w:p w:rsidR="00DC6E19" w:rsidRPr="00AF7076" w:rsidRDefault="00DC6E19" w:rsidP="00B055F9">
      <w:pPr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доступ в установленном </w:t>
      </w:r>
      <w:hyperlink r:id="rId16" w:history="1">
        <w:r w:rsidRPr="00AF7076">
          <w:rPr>
            <w:bCs/>
            <w:sz w:val="24"/>
            <w:szCs w:val="24"/>
          </w:rPr>
          <w:t>порядке</w:t>
        </w:r>
      </w:hyperlink>
      <w:r w:rsidRPr="00AF7076">
        <w:rPr>
          <w:bCs/>
          <w:sz w:val="24"/>
          <w:szCs w:val="24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C6E19" w:rsidRPr="00AF7076" w:rsidRDefault="00DC6E19" w:rsidP="00B055F9">
      <w:pPr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должностной рост на конкурсной основе;</w:t>
      </w:r>
    </w:p>
    <w:p w:rsidR="00DC6E19" w:rsidRPr="00AF7076" w:rsidRDefault="00DC6E19" w:rsidP="00B055F9">
      <w:pPr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членство в профессиональном союзе;</w:t>
      </w:r>
    </w:p>
    <w:p w:rsidR="00DC6E19" w:rsidRPr="00AF7076" w:rsidRDefault="00DC6E19" w:rsidP="00705237">
      <w:pPr>
        <w:tabs>
          <w:tab w:val="left" w:pos="709"/>
        </w:tabs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рассмотрение индивидуальных служебных споров в соответствии с Федеральным </w:t>
      </w:r>
      <w:hyperlink r:id="rId17" w:history="1">
        <w:r w:rsidRPr="00AF7076">
          <w:rPr>
            <w:bCs/>
            <w:sz w:val="24"/>
            <w:szCs w:val="24"/>
          </w:rPr>
          <w:t>законом</w:t>
        </w:r>
      </w:hyperlink>
      <w:r w:rsidRPr="00AF7076">
        <w:rPr>
          <w:bCs/>
          <w:sz w:val="24"/>
          <w:szCs w:val="24"/>
        </w:rPr>
        <w:t xml:space="preserve"> </w:t>
      </w:r>
      <w:r w:rsidRPr="00AF7076">
        <w:rPr>
          <w:sz w:val="24"/>
          <w:szCs w:val="24"/>
        </w:rPr>
        <w:t xml:space="preserve">от 27 июля 2004 года № 79-ФЗ «О государственной гражданской службе Российской Федерации» </w:t>
      </w:r>
      <w:r w:rsidRPr="00AF7076">
        <w:rPr>
          <w:bCs/>
          <w:sz w:val="24"/>
          <w:szCs w:val="24"/>
        </w:rPr>
        <w:t>и другими федеральными законами;</w:t>
      </w:r>
    </w:p>
    <w:p w:rsidR="00DC6E19" w:rsidRPr="00AF7076" w:rsidRDefault="00DC6E19" w:rsidP="00B055F9">
      <w:pPr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проведение по его заявлению служебной проверки;</w:t>
      </w:r>
    </w:p>
    <w:p w:rsidR="00DC6E19" w:rsidRPr="00AF7076" w:rsidRDefault="00DC6E19" w:rsidP="00B055F9">
      <w:pPr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защиту своих прав и законных интересов на гражданской службе, включая </w:t>
      </w:r>
      <w:hyperlink r:id="rId18" w:history="1">
        <w:r w:rsidRPr="00AF7076">
          <w:rPr>
            <w:bCs/>
            <w:sz w:val="24"/>
            <w:szCs w:val="24"/>
          </w:rPr>
          <w:t>обжалование</w:t>
        </w:r>
      </w:hyperlink>
      <w:r w:rsidRPr="00AF7076">
        <w:rPr>
          <w:bCs/>
          <w:sz w:val="24"/>
          <w:szCs w:val="24"/>
        </w:rPr>
        <w:t xml:space="preserve"> в суд их нарушения;</w:t>
      </w:r>
    </w:p>
    <w:p w:rsidR="00DC6E19" w:rsidRPr="00AF7076" w:rsidRDefault="00DC6E19" w:rsidP="00B055F9">
      <w:pPr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медицинское страхование в соответствии с Федеральным законом </w:t>
      </w:r>
      <w:r w:rsidRPr="00AF7076">
        <w:rPr>
          <w:sz w:val="24"/>
          <w:szCs w:val="24"/>
        </w:rPr>
        <w:t>от 27 июля 2004 года № 79-ФЗ «О государственной гражданской службе Российской Федерации» и</w:t>
      </w:r>
      <w:r w:rsidRPr="00AF7076">
        <w:rPr>
          <w:bCs/>
          <w:sz w:val="24"/>
          <w:szCs w:val="24"/>
        </w:rPr>
        <w:t xml:space="preserve"> федеральным законом о медицинском страховании государственных служащих Российской Федерации;</w:t>
      </w:r>
    </w:p>
    <w:p w:rsidR="00DC6E19" w:rsidRPr="00AF7076" w:rsidRDefault="00DC6E19" w:rsidP="00B055F9">
      <w:pPr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sz w:val="24"/>
          <w:szCs w:val="24"/>
        </w:rPr>
        <w:t xml:space="preserve">  </w:t>
      </w:r>
      <w:hyperlink r:id="rId19" w:history="1">
        <w:r w:rsidRPr="00AF7076">
          <w:rPr>
            <w:bCs/>
            <w:sz w:val="24"/>
            <w:szCs w:val="24"/>
          </w:rPr>
          <w:t>государственную защиту</w:t>
        </w:r>
      </w:hyperlink>
      <w:r w:rsidRPr="00AF7076">
        <w:rPr>
          <w:bCs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DC6E19" w:rsidRPr="00AF7076" w:rsidRDefault="00DC6E19" w:rsidP="00705237">
      <w:pPr>
        <w:tabs>
          <w:tab w:val="left" w:pos="709"/>
        </w:tabs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государственное пенсионное обеспечение в соответствии с федеральным </w:t>
      </w:r>
      <w:hyperlink r:id="rId20" w:history="1">
        <w:r w:rsidRPr="00AF7076">
          <w:rPr>
            <w:bCs/>
            <w:sz w:val="24"/>
            <w:szCs w:val="24"/>
          </w:rPr>
          <w:t>законом</w:t>
        </w:r>
      </w:hyperlink>
      <w:r w:rsidRPr="00AF7076">
        <w:rPr>
          <w:sz w:val="24"/>
          <w:szCs w:val="24"/>
        </w:rPr>
        <w:t>;</w:t>
      </w:r>
    </w:p>
    <w:p w:rsidR="00DC6E19" w:rsidRPr="00AF7076" w:rsidRDefault="00DC6E19" w:rsidP="00B055F9">
      <w:pPr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C6E19" w:rsidRPr="00AF7076" w:rsidRDefault="00DC6E19" w:rsidP="00B055F9">
      <w:pPr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C6E19" w:rsidRPr="00AF7076" w:rsidRDefault="00DC6E19" w:rsidP="00705237">
      <w:pPr>
        <w:tabs>
          <w:tab w:val="left" w:pos="709"/>
        </w:tabs>
        <w:autoSpaceDE w:val="0"/>
        <w:autoSpaceDN w:val="0"/>
        <w:adjustRightInd w:val="0"/>
        <w:ind w:firstLine="540"/>
        <w:outlineLvl w:val="1"/>
        <w:rPr>
          <w:bCs/>
          <w:sz w:val="24"/>
          <w:szCs w:val="24"/>
        </w:rPr>
      </w:pPr>
      <w:r w:rsidRPr="00AF7076">
        <w:rPr>
          <w:bCs/>
          <w:sz w:val="24"/>
          <w:szCs w:val="24"/>
        </w:rPr>
        <w:t xml:space="preserve">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C6E19" w:rsidRPr="00AF7076" w:rsidRDefault="00DC6E19" w:rsidP="00C12844">
      <w:pPr>
        <w:rPr>
          <w:sz w:val="24"/>
          <w:szCs w:val="24"/>
        </w:rPr>
      </w:pPr>
      <w:r w:rsidRPr="00AF7076">
        <w:rPr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DC6E19" w:rsidRPr="00AF7076" w:rsidRDefault="00DC6E19" w:rsidP="00705237">
      <w:pPr>
        <w:tabs>
          <w:tab w:val="left" w:pos="709"/>
        </w:tabs>
        <w:ind w:firstLine="540"/>
        <w:rPr>
          <w:sz w:val="24"/>
          <w:szCs w:val="24"/>
        </w:rPr>
      </w:pPr>
      <w:r w:rsidRPr="00AF7076">
        <w:rPr>
          <w:sz w:val="24"/>
          <w:szCs w:val="24"/>
        </w:rPr>
        <w:t xml:space="preserve">   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DC6E19" w:rsidRPr="00AF7076" w:rsidRDefault="00DC6E19" w:rsidP="00C12844">
      <w:pPr>
        <w:rPr>
          <w:sz w:val="24"/>
          <w:szCs w:val="24"/>
        </w:rPr>
      </w:pPr>
    </w:p>
    <w:p w:rsidR="00DC6E19" w:rsidRPr="00AF7076" w:rsidRDefault="00DC6E19" w:rsidP="003B7A81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10. Старший государственный налоговый инспектор правового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DC6E19" w:rsidRPr="00AF7076" w:rsidRDefault="00DC6E19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F7076">
        <w:rPr>
          <w:sz w:val="24"/>
          <w:szCs w:val="24"/>
        </w:rPr>
        <w:t xml:space="preserve">11. Старший государственный налоговый инспектор правового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F7076">
        <w:rPr>
          <w:bCs/>
          <w:sz w:val="24"/>
          <w:szCs w:val="24"/>
        </w:rPr>
        <w:t>Кроме того, с</w:t>
      </w:r>
      <w:r w:rsidRPr="00AF7076">
        <w:rPr>
          <w:sz w:val="24"/>
          <w:szCs w:val="24"/>
        </w:rPr>
        <w:t xml:space="preserve">тарший государственный налоговый инспектор </w:t>
      </w:r>
      <w:r w:rsidRPr="00AF7076">
        <w:rPr>
          <w:bCs/>
          <w:sz w:val="24"/>
          <w:szCs w:val="24"/>
        </w:rPr>
        <w:t>правового отдела Инспекции несет ответственность за</w:t>
      </w:r>
      <w:r w:rsidRPr="00AF7076">
        <w:rPr>
          <w:sz w:val="24"/>
          <w:szCs w:val="24"/>
        </w:rPr>
        <w:t>:</w:t>
      </w:r>
    </w:p>
    <w:p w:rsidR="00DC6E19" w:rsidRPr="00AF7076" w:rsidRDefault="00DC6E19" w:rsidP="00AC7CEC">
      <w:pPr>
        <w:rPr>
          <w:sz w:val="24"/>
          <w:szCs w:val="24"/>
        </w:rPr>
      </w:pPr>
      <w:r w:rsidRPr="00AF7076">
        <w:rPr>
          <w:sz w:val="24"/>
          <w:szCs w:val="24"/>
        </w:rPr>
        <w:t>за несоблюдение Конституции Российской Федерации;</w:t>
      </w:r>
    </w:p>
    <w:p w:rsidR="00DC6E19" w:rsidRPr="00AF7076" w:rsidRDefault="00DC6E19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F7076">
        <w:rPr>
          <w:sz w:val="24"/>
          <w:szCs w:val="24"/>
        </w:rPr>
        <w:t>некачественное и несвоевременное выполнение задач, возложенных на него, заданий, приказов, распоряжений и указаний, вышестоящих в порядке подчиненности руководителей, за исключением незаконных;</w:t>
      </w:r>
    </w:p>
    <w:p w:rsidR="00DC6E19" w:rsidRPr="00AF7076" w:rsidRDefault="00DC6E19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F7076">
        <w:rPr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C6E19" w:rsidRPr="00AF7076" w:rsidRDefault="00DC6E19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F7076">
        <w:rPr>
          <w:sz w:val="24"/>
          <w:szCs w:val="24"/>
        </w:rPr>
        <w:t>имущественный ущерб, причиненный по его вине;</w:t>
      </w:r>
    </w:p>
    <w:p w:rsidR="00DC6E19" w:rsidRPr="00AF7076" w:rsidRDefault="00DC6E19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F7076">
        <w:rPr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C6E19" w:rsidRPr="00AF7076" w:rsidRDefault="00DC6E19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F7076">
        <w:rPr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DC6E19" w:rsidRPr="00AF7076" w:rsidRDefault="00DC6E19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F7076">
        <w:rPr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DC6E19" w:rsidRPr="00AF7076" w:rsidRDefault="00DC6E19" w:rsidP="00E45E47">
      <w:pPr>
        <w:tabs>
          <w:tab w:val="left" w:pos="851"/>
        </w:tabs>
        <w:rPr>
          <w:sz w:val="24"/>
          <w:szCs w:val="24"/>
        </w:rPr>
      </w:pPr>
      <w:r w:rsidRPr="00AF7076">
        <w:rPr>
          <w:sz w:val="24"/>
          <w:szCs w:val="24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DC6E19" w:rsidRPr="00AF7076" w:rsidRDefault="00DC6E19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AF7076">
        <w:rPr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C6E19" w:rsidRPr="00AF7076" w:rsidRDefault="00DC6E19" w:rsidP="005E425D">
      <w:pPr>
        <w:shd w:val="clear" w:color="auto" w:fill="FFFFFF"/>
        <w:tabs>
          <w:tab w:val="left" w:pos="540"/>
          <w:tab w:val="left" w:pos="900"/>
        </w:tabs>
        <w:rPr>
          <w:sz w:val="24"/>
          <w:szCs w:val="24"/>
        </w:rPr>
      </w:pPr>
      <w:r w:rsidRPr="00AF7076">
        <w:rPr>
          <w:sz w:val="24"/>
          <w:szCs w:val="24"/>
        </w:rPr>
        <w:t>состояние трудовой и исполнительской дисциплины.</w:t>
      </w:r>
    </w:p>
    <w:p w:rsidR="00DC6E19" w:rsidRPr="00AF7076" w:rsidRDefault="00DC6E19" w:rsidP="002F5EB8">
      <w:pPr>
        <w:rPr>
          <w:sz w:val="24"/>
          <w:szCs w:val="24"/>
        </w:rPr>
      </w:pP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>IV. Перечень вопросов, по которым старший государственный налоговый инспектор правового отдела вправе или обязан самостоятельно принимать управленческие и иные решения</w:t>
      </w:r>
    </w:p>
    <w:p w:rsidR="00DC6E19" w:rsidRPr="00AF7076" w:rsidRDefault="00DC6E19" w:rsidP="00B310A4">
      <w:pPr>
        <w:widowControl w:val="0"/>
        <w:rPr>
          <w:sz w:val="24"/>
          <w:szCs w:val="24"/>
        </w:rPr>
      </w:pPr>
    </w:p>
    <w:p w:rsidR="00DC6E19" w:rsidRPr="00AF7076" w:rsidRDefault="00DC6E19" w:rsidP="008971B7">
      <w:pPr>
        <w:rPr>
          <w:sz w:val="24"/>
          <w:szCs w:val="24"/>
        </w:rPr>
      </w:pPr>
      <w:r w:rsidRPr="00AF7076">
        <w:rPr>
          <w:sz w:val="24"/>
          <w:szCs w:val="24"/>
        </w:rPr>
        <w:t>12. При исполнении служебных обязанностей старший государственный налоговый инспектор правового отдела вправе самостоятельно принимать решения по вопросам:</w:t>
      </w:r>
    </w:p>
    <w:p w:rsidR="00DC6E19" w:rsidRPr="00AF7076" w:rsidRDefault="00DC6E19" w:rsidP="00FA5DF4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консультирования по вопросам, относящимся к компетенции правового отдела Инспекции.</w:t>
      </w:r>
    </w:p>
    <w:p w:rsidR="00DC6E19" w:rsidRPr="00AF7076" w:rsidRDefault="00DC6E19" w:rsidP="008971B7">
      <w:pPr>
        <w:rPr>
          <w:sz w:val="24"/>
          <w:szCs w:val="24"/>
        </w:rPr>
      </w:pPr>
      <w:r w:rsidRPr="00AF7076">
        <w:rPr>
          <w:sz w:val="24"/>
          <w:szCs w:val="24"/>
        </w:rPr>
        <w:t>13. При исполнении служебных обязанностей старший государственный налоговый инспектор правового отдела обязан самостоятельно принимать решения по вопросам:</w:t>
      </w:r>
    </w:p>
    <w:p w:rsidR="00DC6E19" w:rsidRPr="00AF7076" w:rsidRDefault="00DC6E19" w:rsidP="001202FE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иным вопросам, относящимся к компетенции правового отдела.</w:t>
      </w: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 xml:space="preserve">V. Перечень вопросов, по которым старший государственный налоговый инспектор правового отдела вправе или обязан участвовать </w:t>
      </w:r>
    </w:p>
    <w:p w:rsidR="00DC6E19" w:rsidRPr="00AF7076" w:rsidRDefault="00DC6E19" w:rsidP="00705237">
      <w:pPr>
        <w:widowControl w:val="0"/>
        <w:tabs>
          <w:tab w:val="left" w:pos="709"/>
        </w:tabs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>при подготовке проектов нормативных правовых актов и (или) проектов управленческих и иных решений</w:t>
      </w:r>
    </w:p>
    <w:p w:rsidR="00DC6E19" w:rsidRPr="00AF7076" w:rsidRDefault="00DC6E19" w:rsidP="008971B7">
      <w:pPr>
        <w:rPr>
          <w:sz w:val="24"/>
          <w:szCs w:val="24"/>
        </w:rPr>
      </w:pPr>
    </w:p>
    <w:p w:rsidR="00DC6E19" w:rsidRPr="00AF7076" w:rsidRDefault="00DC6E19" w:rsidP="00AF7076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14. Старший государственный налоговый инспектор правового отдела в пределах функциональной компетенции вправе участвовать в подготовке (обсуждении) следующих проектов:</w:t>
      </w:r>
    </w:p>
    <w:p w:rsidR="00DC6E19" w:rsidRPr="00AF7076" w:rsidRDefault="00DC6E19" w:rsidP="00AF7076">
      <w:pPr>
        <w:rPr>
          <w:sz w:val="24"/>
          <w:szCs w:val="24"/>
        </w:rPr>
      </w:pPr>
      <w:r w:rsidRPr="00AF7076">
        <w:rPr>
          <w:sz w:val="24"/>
          <w:szCs w:val="24"/>
        </w:rPr>
        <w:t>приказов, распоряжений и других нормативных документов по организации работы правового отдела;</w:t>
      </w:r>
    </w:p>
    <w:p w:rsidR="00DC6E19" w:rsidRPr="00AF7076" w:rsidRDefault="00DC6E19" w:rsidP="001202FE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участвовать в разработке планов работы правового отдела;</w:t>
      </w:r>
    </w:p>
    <w:p w:rsidR="00DC6E19" w:rsidRPr="00AF7076" w:rsidRDefault="00DC6E19" w:rsidP="001202FE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участвовать в реализации мероприятий, направленных на повышение эффективности труда, осуществлять меры по укреплению трудовой и исполнительской дисциплины.</w:t>
      </w:r>
    </w:p>
    <w:p w:rsidR="00DC6E19" w:rsidRPr="00AF7076" w:rsidRDefault="00DC6E19" w:rsidP="00AF7076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15. Старший государственный налоговый инспектор правового отдела в соответствии со своей компетенцией обязан участвовать в подготовке (обсуждении) следующих проектов:</w:t>
      </w:r>
    </w:p>
    <w:p w:rsidR="00DC6E19" w:rsidRPr="00AF7076" w:rsidRDefault="00DC6E19" w:rsidP="00AF7076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положений о правовом отделе и инспекции;</w:t>
      </w:r>
    </w:p>
    <w:p w:rsidR="00DC6E19" w:rsidRPr="00AF7076" w:rsidRDefault="00DC6E19" w:rsidP="00AF7076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графика отпусков гражданских служащих отдела;</w:t>
      </w:r>
    </w:p>
    <w:p w:rsidR="00DC6E19" w:rsidRPr="00AF7076" w:rsidRDefault="00DC6E19" w:rsidP="00AF7076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C6E19" w:rsidRPr="00AF7076" w:rsidRDefault="00DC6E19" w:rsidP="00AF7076">
      <w:pPr>
        <w:rPr>
          <w:sz w:val="24"/>
          <w:szCs w:val="24"/>
        </w:rPr>
      </w:pPr>
      <w:r w:rsidRPr="00AF7076">
        <w:rPr>
          <w:sz w:val="24"/>
          <w:szCs w:val="24"/>
        </w:rPr>
        <w:tab/>
      </w:r>
    </w:p>
    <w:p w:rsidR="00DC6E19" w:rsidRPr="00AF7076" w:rsidRDefault="00DC6E19" w:rsidP="00705237">
      <w:pPr>
        <w:widowControl w:val="0"/>
        <w:tabs>
          <w:tab w:val="left" w:pos="709"/>
        </w:tabs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>VI. Сроки и процедуры подготовки, рассмотрения проектов</w:t>
      </w:r>
      <w:r w:rsidRPr="00AF7076">
        <w:rPr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>принятия данных решений</w:t>
      </w:r>
    </w:p>
    <w:p w:rsidR="00DC6E19" w:rsidRPr="00AF7076" w:rsidRDefault="00DC6E19" w:rsidP="003B7A81">
      <w:pPr>
        <w:widowControl w:val="0"/>
        <w:rPr>
          <w:sz w:val="24"/>
          <w:szCs w:val="24"/>
        </w:rPr>
      </w:pPr>
    </w:p>
    <w:p w:rsidR="00DC6E19" w:rsidRPr="00AF7076" w:rsidRDefault="00DC6E19" w:rsidP="00AF7076">
      <w:pPr>
        <w:ind w:firstLine="720"/>
        <w:rPr>
          <w:sz w:val="24"/>
          <w:szCs w:val="24"/>
        </w:rPr>
      </w:pPr>
      <w:r w:rsidRPr="00AF7076">
        <w:rPr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C6E19" w:rsidRPr="00AF7076" w:rsidRDefault="00DC6E19" w:rsidP="00AF7076">
      <w:pPr>
        <w:rPr>
          <w:sz w:val="24"/>
          <w:szCs w:val="24"/>
        </w:rPr>
      </w:pPr>
      <w:r w:rsidRPr="00AF7076">
        <w:rPr>
          <w:sz w:val="24"/>
          <w:szCs w:val="24"/>
        </w:rPr>
        <w:t>Подготовка проектов документов осуществляется в соответствии с требованиями Инструкции по делопроизводству в Межрайонной инспекции Федеральной налоговой службы № 4 по Чувашской Республике.</w:t>
      </w:r>
    </w:p>
    <w:p w:rsidR="00DC6E19" w:rsidRPr="00AF7076" w:rsidRDefault="00DC6E19" w:rsidP="00AF7076">
      <w:pPr>
        <w:ind w:right="17"/>
        <w:rPr>
          <w:b/>
          <w:sz w:val="24"/>
          <w:szCs w:val="24"/>
        </w:rPr>
      </w:pP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>VII. Порядок служебного взаимодействия</w:t>
      </w:r>
    </w:p>
    <w:p w:rsidR="00DC6E19" w:rsidRPr="00AF7076" w:rsidRDefault="00DC6E19" w:rsidP="00B310A4">
      <w:pPr>
        <w:widowControl w:val="0"/>
        <w:rPr>
          <w:sz w:val="24"/>
          <w:szCs w:val="24"/>
        </w:rPr>
      </w:pPr>
    </w:p>
    <w:p w:rsidR="00DC6E19" w:rsidRPr="00AF7076" w:rsidRDefault="00DC6E19" w:rsidP="00AF7076">
      <w:pPr>
        <w:widowControl w:val="0"/>
        <w:tabs>
          <w:tab w:val="left" w:pos="709"/>
        </w:tabs>
        <w:rPr>
          <w:sz w:val="24"/>
          <w:szCs w:val="24"/>
        </w:rPr>
      </w:pPr>
      <w:r w:rsidRPr="00AF7076">
        <w:rPr>
          <w:sz w:val="24"/>
          <w:szCs w:val="24"/>
        </w:rPr>
        <w:t xml:space="preserve">17. Взаимодействие старшего государственного налогового инспектора правового отдела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AF7076">
          <w:rPr>
            <w:rStyle w:val="a3"/>
            <w:b w:val="0"/>
            <w:bCs/>
            <w:color w:val="auto"/>
            <w:sz w:val="24"/>
            <w:szCs w:val="24"/>
          </w:rPr>
          <w:t>общих принципов</w:t>
        </w:r>
      </w:hyperlink>
      <w:r w:rsidRPr="00AF7076">
        <w:rPr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</w:t>
      </w:r>
      <w:r w:rsidRPr="00AF7076">
        <w:rPr>
          <w:spacing w:val="-17"/>
          <w:sz w:val="24"/>
          <w:szCs w:val="24"/>
        </w:rPr>
        <w:t xml:space="preserve"> </w:t>
      </w:r>
      <w:r w:rsidRPr="00AF7076">
        <w:rPr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C6E19" w:rsidRPr="00AF7076" w:rsidRDefault="00DC6E19" w:rsidP="00B310A4">
      <w:pPr>
        <w:widowControl w:val="0"/>
        <w:rPr>
          <w:sz w:val="24"/>
          <w:szCs w:val="24"/>
        </w:rPr>
      </w:pPr>
    </w:p>
    <w:p w:rsidR="00DC6E19" w:rsidRDefault="00DC6E19" w:rsidP="003B7A81">
      <w:pPr>
        <w:widowControl w:val="0"/>
        <w:jc w:val="center"/>
        <w:rPr>
          <w:b/>
          <w:sz w:val="24"/>
          <w:szCs w:val="24"/>
        </w:rPr>
      </w:pP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>Федеральной налоговой службы</w:t>
      </w:r>
    </w:p>
    <w:p w:rsidR="00DC6E19" w:rsidRPr="00AF7076" w:rsidRDefault="00DC6E19" w:rsidP="00B310A4">
      <w:pPr>
        <w:widowControl w:val="0"/>
        <w:rPr>
          <w:sz w:val="24"/>
          <w:szCs w:val="24"/>
        </w:rPr>
      </w:pPr>
    </w:p>
    <w:p w:rsidR="00DC6E19" w:rsidRPr="00AF7076" w:rsidRDefault="00DC6E19" w:rsidP="008971B7">
      <w:pPr>
        <w:rPr>
          <w:sz w:val="24"/>
          <w:szCs w:val="24"/>
        </w:rPr>
      </w:pPr>
      <w:r w:rsidRPr="00AF7076">
        <w:rPr>
          <w:sz w:val="24"/>
          <w:szCs w:val="24"/>
        </w:rPr>
        <w:t>18. В соответствии с замещаемой должностью и в пределах функциональной компетенции, старший государственный налоговый инспектор правового отдела выполняет организационное обеспечение оказания следующих видов государственных услуг, осуществляемых Инспекцией:</w:t>
      </w:r>
    </w:p>
    <w:p w:rsidR="00DC6E19" w:rsidRPr="00AF7076" w:rsidRDefault="00DC6E19" w:rsidP="00D2147D">
      <w:pPr>
        <w:suppressAutoHyphens/>
        <w:spacing w:line="240" w:lineRule="atLeast"/>
        <w:rPr>
          <w:sz w:val="24"/>
          <w:szCs w:val="24"/>
        </w:rPr>
      </w:pPr>
      <w:r w:rsidRPr="00AF7076">
        <w:rPr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 и предоставление форм налоговой отчетности и разъяснение порядка их заполнения;</w:t>
      </w:r>
    </w:p>
    <w:p w:rsidR="00DC6E19" w:rsidRPr="00AF7076" w:rsidRDefault="00DC6E19" w:rsidP="00705237">
      <w:pPr>
        <w:tabs>
          <w:tab w:val="left" w:pos="709"/>
        </w:tabs>
        <w:suppressAutoHyphens/>
        <w:spacing w:line="240" w:lineRule="atLeast"/>
        <w:rPr>
          <w:sz w:val="24"/>
          <w:szCs w:val="24"/>
        </w:rPr>
      </w:pPr>
      <w:r w:rsidRPr="00AF7076">
        <w:rPr>
          <w:sz w:val="24"/>
          <w:szCs w:val="24"/>
        </w:rPr>
        <w:t>рассмотрение обращений граждан Российской Федерации, иных услуг.</w:t>
      </w:r>
    </w:p>
    <w:p w:rsidR="00DC6E19" w:rsidRPr="00AF7076" w:rsidRDefault="00DC6E19" w:rsidP="00A10A25">
      <w:pPr>
        <w:pStyle w:val="Style6"/>
        <w:widowControl/>
        <w:tabs>
          <w:tab w:val="left" w:pos="0"/>
        </w:tabs>
        <w:spacing w:line="240" w:lineRule="auto"/>
        <w:ind w:firstLine="709"/>
        <w:rPr>
          <w:rStyle w:val="FontStyle14"/>
          <w:sz w:val="24"/>
        </w:rPr>
      </w:pPr>
    </w:p>
    <w:p w:rsidR="00DC6E19" w:rsidRDefault="00DC6E19" w:rsidP="003B7A81">
      <w:pPr>
        <w:widowControl w:val="0"/>
        <w:jc w:val="center"/>
        <w:rPr>
          <w:b/>
          <w:sz w:val="24"/>
          <w:szCs w:val="24"/>
        </w:rPr>
      </w:pP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>IX. Показатели эффективности и результативности</w:t>
      </w:r>
    </w:p>
    <w:p w:rsidR="00DC6E19" w:rsidRPr="00AF7076" w:rsidRDefault="00DC6E19" w:rsidP="003B7A81">
      <w:pPr>
        <w:widowControl w:val="0"/>
        <w:jc w:val="center"/>
        <w:rPr>
          <w:b/>
          <w:sz w:val="24"/>
          <w:szCs w:val="24"/>
        </w:rPr>
      </w:pPr>
      <w:r w:rsidRPr="00AF7076">
        <w:rPr>
          <w:b/>
          <w:sz w:val="24"/>
          <w:szCs w:val="24"/>
        </w:rPr>
        <w:t>профессиональной служебной деятельности</w:t>
      </w:r>
    </w:p>
    <w:p w:rsidR="00DC6E19" w:rsidRPr="00AF7076" w:rsidRDefault="00DC6E19" w:rsidP="00B310A4">
      <w:pPr>
        <w:widowControl w:val="0"/>
        <w:rPr>
          <w:sz w:val="24"/>
          <w:szCs w:val="24"/>
        </w:rPr>
      </w:pPr>
    </w:p>
    <w:p w:rsidR="00DC6E19" w:rsidRPr="00AF7076" w:rsidRDefault="00DC6E19" w:rsidP="003B7A81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правового отдела оценивается по следующим показателям:</w:t>
      </w:r>
    </w:p>
    <w:p w:rsidR="00DC6E19" w:rsidRPr="00AF7076" w:rsidRDefault="00DC6E19" w:rsidP="00AF7076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6E19" w:rsidRPr="00AF7076" w:rsidRDefault="00DC6E19" w:rsidP="00AF7076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своевременности и оперативности выполнения поручений;</w:t>
      </w:r>
    </w:p>
    <w:p w:rsidR="00DC6E19" w:rsidRPr="00AF7076" w:rsidRDefault="00DC6E19" w:rsidP="00AF7076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6E19" w:rsidRPr="00AF7076" w:rsidRDefault="00DC6E19" w:rsidP="00AF7076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6E19" w:rsidRPr="00AF7076" w:rsidRDefault="00DC6E19" w:rsidP="00AF7076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6E19" w:rsidRPr="00AF7076" w:rsidRDefault="00DC6E19" w:rsidP="00AF7076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6E19" w:rsidRPr="00AF7076" w:rsidRDefault="00DC6E19" w:rsidP="00AF7076">
      <w:pPr>
        <w:widowControl w:val="0"/>
        <w:rPr>
          <w:sz w:val="24"/>
          <w:szCs w:val="24"/>
        </w:rPr>
      </w:pPr>
      <w:r w:rsidRPr="00AF7076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C6E19" w:rsidRPr="00AF7076" w:rsidRDefault="00DC6E19" w:rsidP="00BE44F0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BE44F0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BE44F0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4"/>
        </w:rPr>
      </w:pPr>
      <w:r w:rsidRPr="00AF7076">
        <w:rPr>
          <w:sz w:val="24"/>
          <w:szCs w:val="24"/>
        </w:rPr>
        <w:t xml:space="preserve">Начальник правового отдела </w:t>
      </w:r>
    </w:p>
    <w:p w:rsidR="00DC6E19" w:rsidRPr="00AF7076" w:rsidRDefault="00DC6E19" w:rsidP="005E72CA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4"/>
        </w:rPr>
      </w:pPr>
      <w:r w:rsidRPr="00AF7076">
        <w:rPr>
          <w:sz w:val="24"/>
          <w:szCs w:val="24"/>
        </w:rPr>
        <w:t xml:space="preserve">Межрайонной инспекции Федеральной налоговой </w:t>
      </w:r>
    </w:p>
    <w:p w:rsidR="00DC6E19" w:rsidRPr="00AF7076" w:rsidRDefault="00DC6E19" w:rsidP="005E72CA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4"/>
        </w:rPr>
      </w:pPr>
      <w:r w:rsidRPr="00AF7076">
        <w:rPr>
          <w:sz w:val="24"/>
          <w:szCs w:val="24"/>
        </w:rPr>
        <w:t>службы № 4 по Чувашской Республике</w:t>
      </w:r>
      <w:r w:rsidRPr="00AF7076">
        <w:rPr>
          <w:sz w:val="24"/>
          <w:szCs w:val="24"/>
        </w:rPr>
        <w:tab/>
      </w:r>
      <w:r w:rsidRPr="00AF7076">
        <w:rPr>
          <w:sz w:val="24"/>
          <w:szCs w:val="24"/>
        </w:rPr>
        <w:tab/>
      </w:r>
      <w:r w:rsidRPr="00AF7076">
        <w:rPr>
          <w:sz w:val="24"/>
          <w:szCs w:val="24"/>
        </w:rPr>
        <w:tab/>
      </w:r>
      <w:r w:rsidRPr="00AF7076">
        <w:rPr>
          <w:sz w:val="24"/>
          <w:szCs w:val="24"/>
        </w:rPr>
        <w:tab/>
        <w:t xml:space="preserve">              Г.Г. Гайнутдинова</w:t>
      </w:r>
    </w:p>
    <w:p w:rsidR="00DC6E19" w:rsidRPr="00AF7076" w:rsidRDefault="00DC6E19" w:rsidP="005E72CA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AF7076" w:rsidRDefault="00DC6E19" w:rsidP="005E72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Pr="00AF7076" w:rsidRDefault="00DC6E19" w:rsidP="006F2732">
      <w:pPr>
        <w:tabs>
          <w:tab w:val="left" w:pos="1678"/>
        </w:tabs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C6E19" w:rsidRPr="00AF7076" w:rsidRDefault="00DC6E19" w:rsidP="007C65D5">
      <w:pPr>
        <w:tabs>
          <w:tab w:val="left" w:pos="3281"/>
        </w:tabs>
        <w:autoSpaceDE w:val="0"/>
        <w:autoSpaceDN w:val="0"/>
        <w:adjustRightInd w:val="0"/>
        <w:outlineLvl w:val="2"/>
        <w:rPr>
          <w:sz w:val="24"/>
          <w:szCs w:val="24"/>
        </w:rPr>
      </w:pPr>
      <w:r w:rsidRPr="00AF7076">
        <w:rPr>
          <w:sz w:val="24"/>
          <w:szCs w:val="24"/>
        </w:rPr>
        <w:tab/>
      </w:r>
    </w:p>
    <w:p w:rsidR="00DC6E19" w:rsidRPr="00246D0E" w:rsidRDefault="00DC6E19" w:rsidP="007C65D5">
      <w:pPr>
        <w:tabs>
          <w:tab w:val="left" w:pos="3281"/>
        </w:tabs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246D0E">
        <w:rPr>
          <w:sz w:val="26"/>
          <w:szCs w:val="26"/>
        </w:rPr>
        <w:t>Лист ознакомления</w:t>
      </w:r>
    </w:p>
    <w:p w:rsidR="00DC6E19" w:rsidRPr="00246D0E" w:rsidRDefault="00DC6E19" w:rsidP="00BE44F0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309"/>
        <w:gridCol w:w="2551"/>
        <w:gridCol w:w="2127"/>
        <w:gridCol w:w="2126"/>
      </w:tblGrid>
      <w:tr w:rsidR="00DC6E19" w:rsidRPr="00246D0E" w:rsidTr="00246D0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Pr="00246D0E" w:rsidRDefault="00DC6E19" w:rsidP="008C10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0E">
              <w:rPr>
                <w:rFonts w:ascii="Times New Roman" w:hAnsi="Times New Roman" w:cs="Times New Roman"/>
                <w:sz w:val="24"/>
                <w:szCs w:val="24"/>
              </w:rPr>
              <w:t xml:space="preserve">№  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Pr="00246D0E" w:rsidRDefault="00DC6E19" w:rsidP="008C10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0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Pr="00246D0E" w:rsidRDefault="00DC6E19" w:rsidP="008C10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0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Pr="00246D0E" w:rsidRDefault="00DC6E19" w:rsidP="008C10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0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Pr="00246D0E" w:rsidRDefault="00DC6E19" w:rsidP="008C10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0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246D0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DC6E19" w:rsidRPr="00246D0E" w:rsidTr="00246D0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Default="00DC6E19" w:rsidP="008C10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E19" w:rsidRPr="00246D0E" w:rsidRDefault="00DC6E19" w:rsidP="008C10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Pr="00246D0E" w:rsidRDefault="00DC6E19" w:rsidP="008C10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Pr="00246D0E" w:rsidRDefault="00DC6E19" w:rsidP="007C374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Pr="00246D0E" w:rsidRDefault="00DC6E19" w:rsidP="00E55E6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6D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6E19" w:rsidRPr="00246D0E" w:rsidRDefault="00DC6E19" w:rsidP="000B3F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6E19" w:rsidRPr="00AF7076" w:rsidRDefault="00DC6E19" w:rsidP="00BE44F0">
      <w:pPr>
        <w:autoSpaceDE w:val="0"/>
        <w:autoSpaceDN w:val="0"/>
        <w:adjustRightInd w:val="0"/>
        <w:ind w:firstLine="540"/>
        <w:outlineLvl w:val="2"/>
        <w:rPr>
          <w:sz w:val="24"/>
          <w:szCs w:val="24"/>
        </w:rPr>
      </w:pPr>
    </w:p>
    <w:p w:rsidR="00DC6E19" w:rsidRPr="00AF7076" w:rsidRDefault="00DC6E19" w:rsidP="007027A0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C6E19" w:rsidRPr="00416D1B" w:rsidRDefault="00DC6E19" w:rsidP="007027A0">
      <w:pPr>
        <w:autoSpaceDE w:val="0"/>
        <w:autoSpaceDN w:val="0"/>
        <w:adjustRightInd w:val="0"/>
        <w:ind w:firstLine="540"/>
        <w:outlineLvl w:val="2"/>
        <w:rPr>
          <w:sz w:val="24"/>
          <w:szCs w:val="24"/>
        </w:rPr>
      </w:pPr>
    </w:p>
    <w:p w:rsidR="00DC6E19" w:rsidRPr="00AF7076" w:rsidRDefault="00DC6E19" w:rsidP="007027A0">
      <w:pPr>
        <w:autoSpaceDE w:val="0"/>
        <w:autoSpaceDN w:val="0"/>
        <w:adjustRightInd w:val="0"/>
        <w:ind w:firstLine="540"/>
        <w:outlineLvl w:val="2"/>
        <w:rPr>
          <w:sz w:val="24"/>
          <w:szCs w:val="24"/>
        </w:rPr>
      </w:pPr>
    </w:p>
    <w:p w:rsidR="00DC6E19" w:rsidRPr="00AF7076" w:rsidRDefault="00DC6E19" w:rsidP="008971B7">
      <w:pPr>
        <w:widowControl w:val="0"/>
        <w:jc w:val="center"/>
        <w:rPr>
          <w:sz w:val="24"/>
          <w:szCs w:val="24"/>
        </w:rPr>
      </w:pPr>
    </w:p>
    <w:sectPr w:rsidR="00DC6E19" w:rsidRPr="00AF7076" w:rsidSect="00E05EFF">
      <w:headerReference w:type="default" r:id="rId22"/>
      <w:type w:val="continuous"/>
      <w:pgSz w:w="11906" w:h="16838" w:code="9"/>
      <w:pgMar w:top="426" w:right="707" w:bottom="567" w:left="1276" w:header="39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E19" w:rsidRDefault="00DC6E19" w:rsidP="003B7A81">
      <w:r>
        <w:separator/>
      </w:r>
    </w:p>
  </w:endnote>
  <w:endnote w:type="continuationSeparator" w:id="0">
    <w:p w:rsidR="00DC6E19" w:rsidRDefault="00DC6E19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E19" w:rsidRDefault="00DC6E19" w:rsidP="003B7A81">
      <w:r>
        <w:separator/>
      </w:r>
    </w:p>
  </w:footnote>
  <w:footnote w:type="continuationSeparator" w:id="0">
    <w:p w:rsidR="00DC6E19" w:rsidRDefault="00DC6E19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E19" w:rsidRPr="00B310A4" w:rsidRDefault="00DC6E19" w:rsidP="004A3924">
    <w:pPr>
      <w:pStyle w:val="Header"/>
      <w:tabs>
        <w:tab w:val="clear" w:pos="9355"/>
        <w:tab w:val="right" w:pos="9923"/>
      </w:tabs>
      <w:ind w:firstLine="0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>
      <w:rPr>
        <w:noProof/>
        <w:color w:val="999999"/>
        <w:sz w:val="24"/>
        <w:szCs w:val="24"/>
      </w:rPr>
      <w:t>5</w:t>
    </w:r>
    <w:r w:rsidRPr="00B310A4">
      <w:rPr>
        <w:color w:val="999999"/>
        <w:sz w:val="24"/>
        <w:szCs w:val="24"/>
      </w:rPr>
      <w:fldChar w:fldCharType="end"/>
    </w:r>
  </w:p>
  <w:p w:rsidR="00DC6E19" w:rsidRPr="00B310A4" w:rsidRDefault="00DC6E19">
    <w:pPr>
      <w:pStyle w:val="Header"/>
      <w:rPr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24201D4A"/>
    <w:multiLevelType w:val="multilevel"/>
    <w:tmpl w:val="16EA788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lvlText w:val="5.5.%2."/>
      <w:lvlJc w:val="left"/>
      <w:pPr>
        <w:ind w:left="-50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-457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-421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-421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-385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-349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-349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-3139" w:hanging="2160"/>
      </w:pPr>
      <w:rPr>
        <w:rFonts w:cs="Times New Roman" w:hint="default"/>
      </w:rPr>
    </w:lvl>
  </w:abstractNum>
  <w:abstractNum w:abstractNumId="2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9610FB"/>
    <w:multiLevelType w:val="hybridMultilevel"/>
    <w:tmpl w:val="1B48EEBA"/>
    <w:lvl w:ilvl="0" w:tplc="647EBA74">
      <w:start w:val="1"/>
      <w:numFmt w:val="decimal"/>
      <w:lvlText w:val="0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1E5651"/>
    <w:multiLevelType w:val="hybridMultilevel"/>
    <w:tmpl w:val="80129CC6"/>
    <w:lvl w:ilvl="0" w:tplc="4B22DA46">
      <w:start w:val="1"/>
      <w:numFmt w:val="decimal"/>
      <w:lvlText w:val="2.%1."/>
      <w:lvlJc w:val="left"/>
      <w:pPr>
        <w:ind w:left="1429" w:hanging="360"/>
      </w:pPr>
      <w:rPr>
        <w:rFonts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57D84317"/>
    <w:multiLevelType w:val="hybridMultilevel"/>
    <w:tmpl w:val="F6F0E248"/>
    <w:lvl w:ilvl="0" w:tplc="4B22DA46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color w:val="auto"/>
      </w:rPr>
    </w:lvl>
  </w:abstractNum>
  <w:abstractNum w:abstractNumId="8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A81"/>
    <w:rsid w:val="000012C4"/>
    <w:rsid w:val="0000198C"/>
    <w:rsid w:val="0001315F"/>
    <w:rsid w:val="00014ACE"/>
    <w:rsid w:val="00016846"/>
    <w:rsid w:val="000221B2"/>
    <w:rsid w:val="00027871"/>
    <w:rsid w:val="00041100"/>
    <w:rsid w:val="00042C4A"/>
    <w:rsid w:val="000457F3"/>
    <w:rsid w:val="00047BFD"/>
    <w:rsid w:val="000522D3"/>
    <w:rsid w:val="000540C6"/>
    <w:rsid w:val="000550AA"/>
    <w:rsid w:val="00057CCC"/>
    <w:rsid w:val="00063AAB"/>
    <w:rsid w:val="00064C7C"/>
    <w:rsid w:val="000763E6"/>
    <w:rsid w:val="000862D3"/>
    <w:rsid w:val="00090C33"/>
    <w:rsid w:val="000916AA"/>
    <w:rsid w:val="00091AD0"/>
    <w:rsid w:val="00092644"/>
    <w:rsid w:val="0009575A"/>
    <w:rsid w:val="000A183A"/>
    <w:rsid w:val="000A3979"/>
    <w:rsid w:val="000B0869"/>
    <w:rsid w:val="000B15D5"/>
    <w:rsid w:val="000B3F90"/>
    <w:rsid w:val="000B5048"/>
    <w:rsid w:val="000B5696"/>
    <w:rsid w:val="000B7C1A"/>
    <w:rsid w:val="000C04B0"/>
    <w:rsid w:val="000C2E02"/>
    <w:rsid w:val="000C6E28"/>
    <w:rsid w:val="000C7D67"/>
    <w:rsid w:val="000D08EA"/>
    <w:rsid w:val="000D2A76"/>
    <w:rsid w:val="000E2288"/>
    <w:rsid w:val="000E45C6"/>
    <w:rsid w:val="000E62EE"/>
    <w:rsid w:val="00112BC2"/>
    <w:rsid w:val="00115900"/>
    <w:rsid w:val="001170B1"/>
    <w:rsid w:val="001202FE"/>
    <w:rsid w:val="00121DFA"/>
    <w:rsid w:val="00131FDD"/>
    <w:rsid w:val="001369C7"/>
    <w:rsid w:val="00141E3E"/>
    <w:rsid w:val="00147B8E"/>
    <w:rsid w:val="00151777"/>
    <w:rsid w:val="001547B4"/>
    <w:rsid w:val="001559CE"/>
    <w:rsid w:val="00156986"/>
    <w:rsid w:val="00161516"/>
    <w:rsid w:val="001640F0"/>
    <w:rsid w:val="00165A64"/>
    <w:rsid w:val="00165B7A"/>
    <w:rsid w:val="001665C3"/>
    <w:rsid w:val="0017084C"/>
    <w:rsid w:val="001716AE"/>
    <w:rsid w:val="00172809"/>
    <w:rsid w:val="00175938"/>
    <w:rsid w:val="0018548C"/>
    <w:rsid w:val="00195B11"/>
    <w:rsid w:val="001A0913"/>
    <w:rsid w:val="001A6643"/>
    <w:rsid w:val="001A77B8"/>
    <w:rsid w:val="001B5BBA"/>
    <w:rsid w:val="001B72B6"/>
    <w:rsid w:val="001C1417"/>
    <w:rsid w:val="001D2783"/>
    <w:rsid w:val="001E1592"/>
    <w:rsid w:val="001F1715"/>
    <w:rsid w:val="001F4410"/>
    <w:rsid w:val="001F556B"/>
    <w:rsid w:val="001F5D4A"/>
    <w:rsid w:val="001F61CC"/>
    <w:rsid w:val="001F68ED"/>
    <w:rsid w:val="002160F5"/>
    <w:rsid w:val="0022091F"/>
    <w:rsid w:val="002270FD"/>
    <w:rsid w:val="002367C6"/>
    <w:rsid w:val="00240BCD"/>
    <w:rsid w:val="002459AD"/>
    <w:rsid w:val="00246D0E"/>
    <w:rsid w:val="0025122B"/>
    <w:rsid w:val="00254973"/>
    <w:rsid w:val="00254D09"/>
    <w:rsid w:val="0026239E"/>
    <w:rsid w:val="00266DAC"/>
    <w:rsid w:val="0027287C"/>
    <w:rsid w:val="00275971"/>
    <w:rsid w:val="00276FF2"/>
    <w:rsid w:val="00277073"/>
    <w:rsid w:val="00282CB4"/>
    <w:rsid w:val="00295029"/>
    <w:rsid w:val="00296402"/>
    <w:rsid w:val="002A610B"/>
    <w:rsid w:val="002A7D55"/>
    <w:rsid w:val="002B3231"/>
    <w:rsid w:val="002B3818"/>
    <w:rsid w:val="002B7A62"/>
    <w:rsid w:val="002C26FB"/>
    <w:rsid w:val="002C607E"/>
    <w:rsid w:val="002D1878"/>
    <w:rsid w:val="002D4283"/>
    <w:rsid w:val="002D4935"/>
    <w:rsid w:val="002D72B1"/>
    <w:rsid w:val="002D7B61"/>
    <w:rsid w:val="002E0564"/>
    <w:rsid w:val="002E770B"/>
    <w:rsid w:val="002F5B24"/>
    <w:rsid w:val="002F5EB8"/>
    <w:rsid w:val="0030310B"/>
    <w:rsid w:val="00307907"/>
    <w:rsid w:val="00313753"/>
    <w:rsid w:val="00315FED"/>
    <w:rsid w:val="003172CF"/>
    <w:rsid w:val="003219ED"/>
    <w:rsid w:val="00324685"/>
    <w:rsid w:val="00324962"/>
    <w:rsid w:val="00325AE0"/>
    <w:rsid w:val="0032604D"/>
    <w:rsid w:val="0033001E"/>
    <w:rsid w:val="003314B0"/>
    <w:rsid w:val="003334DF"/>
    <w:rsid w:val="003348C1"/>
    <w:rsid w:val="00340885"/>
    <w:rsid w:val="00375F84"/>
    <w:rsid w:val="00387DBF"/>
    <w:rsid w:val="00393070"/>
    <w:rsid w:val="00394919"/>
    <w:rsid w:val="00397C11"/>
    <w:rsid w:val="003A05C8"/>
    <w:rsid w:val="003A43AB"/>
    <w:rsid w:val="003A7FA7"/>
    <w:rsid w:val="003B7A81"/>
    <w:rsid w:val="003C4B94"/>
    <w:rsid w:val="003D0336"/>
    <w:rsid w:val="0040037E"/>
    <w:rsid w:val="00404AE7"/>
    <w:rsid w:val="0041019D"/>
    <w:rsid w:val="0041155D"/>
    <w:rsid w:val="00416D1B"/>
    <w:rsid w:val="00424C4A"/>
    <w:rsid w:val="0044318B"/>
    <w:rsid w:val="00452018"/>
    <w:rsid w:val="004529A1"/>
    <w:rsid w:val="00454EA9"/>
    <w:rsid w:val="004776BC"/>
    <w:rsid w:val="00490488"/>
    <w:rsid w:val="0049073B"/>
    <w:rsid w:val="00492B5B"/>
    <w:rsid w:val="00493417"/>
    <w:rsid w:val="004947CA"/>
    <w:rsid w:val="00497B12"/>
    <w:rsid w:val="00497CF7"/>
    <w:rsid w:val="004A3010"/>
    <w:rsid w:val="004A3924"/>
    <w:rsid w:val="004A4A08"/>
    <w:rsid w:val="004A57FD"/>
    <w:rsid w:val="004B1319"/>
    <w:rsid w:val="004B35CC"/>
    <w:rsid w:val="004B7353"/>
    <w:rsid w:val="004C076A"/>
    <w:rsid w:val="004C6CFC"/>
    <w:rsid w:val="004D0088"/>
    <w:rsid w:val="004D0D5C"/>
    <w:rsid w:val="004D2A70"/>
    <w:rsid w:val="004D3338"/>
    <w:rsid w:val="004E47E6"/>
    <w:rsid w:val="004E4F3F"/>
    <w:rsid w:val="004F432A"/>
    <w:rsid w:val="004F5964"/>
    <w:rsid w:val="00503E6A"/>
    <w:rsid w:val="00514D73"/>
    <w:rsid w:val="0051643B"/>
    <w:rsid w:val="00526FFE"/>
    <w:rsid w:val="0053153E"/>
    <w:rsid w:val="00531F6B"/>
    <w:rsid w:val="00532AAD"/>
    <w:rsid w:val="00536AA0"/>
    <w:rsid w:val="00537E24"/>
    <w:rsid w:val="00542A05"/>
    <w:rsid w:val="005440E3"/>
    <w:rsid w:val="005451DF"/>
    <w:rsid w:val="005462A7"/>
    <w:rsid w:val="00555D32"/>
    <w:rsid w:val="005630C1"/>
    <w:rsid w:val="00571551"/>
    <w:rsid w:val="00574693"/>
    <w:rsid w:val="00574780"/>
    <w:rsid w:val="00575209"/>
    <w:rsid w:val="00581149"/>
    <w:rsid w:val="0058504A"/>
    <w:rsid w:val="00585805"/>
    <w:rsid w:val="005860B7"/>
    <w:rsid w:val="00592CFC"/>
    <w:rsid w:val="0059423D"/>
    <w:rsid w:val="00597184"/>
    <w:rsid w:val="005A550B"/>
    <w:rsid w:val="005C0179"/>
    <w:rsid w:val="005D0F5E"/>
    <w:rsid w:val="005D1E6A"/>
    <w:rsid w:val="005D7ABC"/>
    <w:rsid w:val="005E425D"/>
    <w:rsid w:val="005E72CA"/>
    <w:rsid w:val="005F1CD2"/>
    <w:rsid w:val="005F4058"/>
    <w:rsid w:val="005F6BE0"/>
    <w:rsid w:val="00606081"/>
    <w:rsid w:val="00617B80"/>
    <w:rsid w:val="00626420"/>
    <w:rsid w:val="00630988"/>
    <w:rsid w:val="006504DC"/>
    <w:rsid w:val="006513E9"/>
    <w:rsid w:val="006618E5"/>
    <w:rsid w:val="006706C5"/>
    <w:rsid w:val="00671440"/>
    <w:rsid w:val="00674287"/>
    <w:rsid w:val="00681090"/>
    <w:rsid w:val="00683559"/>
    <w:rsid w:val="00686C23"/>
    <w:rsid w:val="00694D41"/>
    <w:rsid w:val="006A44FB"/>
    <w:rsid w:val="006A5528"/>
    <w:rsid w:val="006C6F2C"/>
    <w:rsid w:val="006D1DF5"/>
    <w:rsid w:val="006E0595"/>
    <w:rsid w:val="006E2C92"/>
    <w:rsid w:val="006E6747"/>
    <w:rsid w:val="006E7CF0"/>
    <w:rsid w:val="006F140C"/>
    <w:rsid w:val="006F2732"/>
    <w:rsid w:val="006F2F05"/>
    <w:rsid w:val="006F411B"/>
    <w:rsid w:val="006F44E3"/>
    <w:rsid w:val="007027A0"/>
    <w:rsid w:val="00703C28"/>
    <w:rsid w:val="00705237"/>
    <w:rsid w:val="00706031"/>
    <w:rsid w:val="00710927"/>
    <w:rsid w:val="00711432"/>
    <w:rsid w:val="00712D9A"/>
    <w:rsid w:val="0071509C"/>
    <w:rsid w:val="0071560A"/>
    <w:rsid w:val="00716B5E"/>
    <w:rsid w:val="00721021"/>
    <w:rsid w:val="00721040"/>
    <w:rsid w:val="007213B4"/>
    <w:rsid w:val="007269AF"/>
    <w:rsid w:val="00730E71"/>
    <w:rsid w:val="00741DA4"/>
    <w:rsid w:val="007423E7"/>
    <w:rsid w:val="00743872"/>
    <w:rsid w:val="00757761"/>
    <w:rsid w:val="00757903"/>
    <w:rsid w:val="0076375E"/>
    <w:rsid w:val="0076547B"/>
    <w:rsid w:val="00765868"/>
    <w:rsid w:val="00765D9C"/>
    <w:rsid w:val="00765E4A"/>
    <w:rsid w:val="00770110"/>
    <w:rsid w:val="007702BC"/>
    <w:rsid w:val="00775378"/>
    <w:rsid w:val="007816B7"/>
    <w:rsid w:val="00783E24"/>
    <w:rsid w:val="00784674"/>
    <w:rsid w:val="007848E3"/>
    <w:rsid w:val="0078662A"/>
    <w:rsid w:val="007972CB"/>
    <w:rsid w:val="007A056A"/>
    <w:rsid w:val="007A306E"/>
    <w:rsid w:val="007A381E"/>
    <w:rsid w:val="007A41C2"/>
    <w:rsid w:val="007A4800"/>
    <w:rsid w:val="007A66A8"/>
    <w:rsid w:val="007A7062"/>
    <w:rsid w:val="007A71BC"/>
    <w:rsid w:val="007B0EB1"/>
    <w:rsid w:val="007B2780"/>
    <w:rsid w:val="007C374A"/>
    <w:rsid w:val="007C4677"/>
    <w:rsid w:val="007C630D"/>
    <w:rsid w:val="007C65D5"/>
    <w:rsid w:val="007C6D69"/>
    <w:rsid w:val="007C7D99"/>
    <w:rsid w:val="007D402F"/>
    <w:rsid w:val="007D4ADF"/>
    <w:rsid w:val="007D5B2B"/>
    <w:rsid w:val="007E3CD4"/>
    <w:rsid w:val="007E3D90"/>
    <w:rsid w:val="007E43FE"/>
    <w:rsid w:val="007E5091"/>
    <w:rsid w:val="007E6182"/>
    <w:rsid w:val="007F339E"/>
    <w:rsid w:val="007F3D35"/>
    <w:rsid w:val="00802202"/>
    <w:rsid w:val="00802DE2"/>
    <w:rsid w:val="00804AB6"/>
    <w:rsid w:val="00806B0C"/>
    <w:rsid w:val="008073C3"/>
    <w:rsid w:val="00810C66"/>
    <w:rsid w:val="00812BFB"/>
    <w:rsid w:val="0081666B"/>
    <w:rsid w:val="00817835"/>
    <w:rsid w:val="00822936"/>
    <w:rsid w:val="00825584"/>
    <w:rsid w:val="00830ACD"/>
    <w:rsid w:val="0085567C"/>
    <w:rsid w:val="00861209"/>
    <w:rsid w:val="00861A04"/>
    <w:rsid w:val="00862ACE"/>
    <w:rsid w:val="0086319E"/>
    <w:rsid w:val="00867A5E"/>
    <w:rsid w:val="00877280"/>
    <w:rsid w:val="008816B2"/>
    <w:rsid w:val="00882463"/>
    <w:rsid w:val="00885A65"/>
    <w:rsid w:val="0088785E"/>
    <w:rsid w:val="00894756"/>
    <w:rsid w:val="008971B7"/>
    <w:rsid w:val="008A5EB3"/>
    <w:rsid w:val="008A6089"/>
    <w:rsid w:val="008B37CF"/>
    <w:rsid w:val="008B4A68"/>
    <w:rsid w:val="008C10CB"/>
    <w:rsid w:val="008C570B"/>
    <w:rsid w:val="008C7FAA"/>
    <w:rsid w:val="008D0977"/>
    <w:rsid w:val="008D15B4"/>
    <w:rsid w:val="008D4551"/>
    <w:rsid w:val="008D616C"/>
    <w:rsid w:val="008E3373"/>
    <w:rsid w:val="008E4B65"/>
    <w:rsid w:val="008F0B2F"/>
    <w:rsid w:val="008F2812"/>
    <w:rsid w:val="008F7217"/>
    <w:rsid w:val="00900806"/>
    <w:rsid w:val="00904340"/>
    <w:rsid w:val="00904B3B"/>
    <w:rsid w:val="009050DA"/>
    <w:rsid w:val="00915C69"/>
    <w:rsid w:val="00920DE3"/>
    <w:rsid w:val="00926516"/>
    <w:rsid w:val="00933CCA"/>
    <w:rsid w:val="00940EED"/>
    <w:rsid w:val="00942953"/>
    <w:rsid w:val="00944E3B"/>
    <w:rsid w:val="00950A95"/>
    <w:rsid w:val="009568C7"/>
    <w:rsid w:val="00965454"/>
    <w:rsid w:val="00971467"/>
    <w:rsid w:val="0098413A"/>
    <w:rsid w:val="00984514"/>
    <w:rsid w:val="0099102F"/>
    <w:rsid w:val="00991494"/>
    <w:rsid w:val="00991FCE"/>
    <w:rsid w:val="00994801"/>
    <w:rsid w:val="00997D04"/>
    <w:rsid w:val="009A44E5"/>
    <w:rsid w:val="009A732F"/>
    <w:rsid w:val="009A7768"/>
    <w:rsid w:val="009B3CCC"/>
    <w:rsid w:val="009B4A2D"/>
    <w:rsid w:val="009B605E"/>
    <w:rsid w:val="009B6831"/>
    <w:rsid w:val="009C0E0D"/>
    <w:rsid w:val="009D0A00"/>
    <w:rsid w:val="009D5A89"/>
    <w:rsid w:val="009E3617"/>
    <w:rsid w:val="009F083E"/>
    <w:rsid w:val="009F0BC2"/>
    <w:rsid w:val="009F3087"/>
    <w:rsid w:val="009F4047"/>
    <w:rsid w:val="00A044DB"/>
    <w:rsid w:val="00A06224"/>
    <w:rsid w:val="00A0676A"/>
    <w:rsid w:val="00A068D7"/>
    <w:rsid w:val="00A104DF"/>
    <w:rsid w:val="00A10A25"/>
    <w:rsid w:val="00A130D2"/>
    <w:rsid w:val="00A15EA8"/>
    <w:rsid w:val="00A1674D"/>
    <w:rsid w:val="00A2339B"/>
    <w:rsid w:val="00A32BF4"/>
    <w:rsid w:val="00A33564"/>
    <w:rsid w:val="00A356E4"/>
    <w:rsid w:val="00A4459C"/>
    <w:rsid w:val="00A46C14"/>
    <w:rsid w:val="00A524EE"/>
    <w:rsid w:val="00A537B6"/>
    <w:rsid w:val="00A5390B"/>
    <w:rsid w:val="00A610B5"/>
    <w:rsid w:val="00A710DC"/>
    <w:rsid w:val="00A83B0E"/>
    <w:rsid w:val="00A87C5C"/>
    <w:rsid w:val="00A900AC"/>
    <w:rsid w:val="00A92E77"/>
    <w:rsid w:val="00A97A49"/>
    <w:rsid w:val="00AA7264"/>
    <w:rsid w:val="00AA7765"/>
    <w:rsid w:val="00AB1ACA"/>
    <w:rsid w:val="00AB65DA"/>
    <w:rsid w:val="00AC26A1"/>
    <w:rsid w:val="00AC5F96"/>
    <w:rsid w:val="00AC7CEC"/>
    <w:rsid w:val="00AE00D3"/>
    <w:rsid w:val="00AE16D9"/>
    <w:rsid w:val="00AE28E7"/>
    <w:rsid w:val="00AF09BA"/>
    <w:rsid w:val="00AF48AE"/>
    <w:rsid w:val="00AF4BFF"/>
    <w:rsid w:val="00AF55C8"/>
    <w:rsid w:val="00AF7076"/>
    <w:rsid w:val="00B00C29"/>
    <w:rsid w:val="00B00CE5"/>
    <w:rsid w:val="00B01ED0"/>
    <w:rsid w:val="00B05044"/>
    <w:rsid w:val="00B055F9"/>
    <w:rsid w:val="00B06048"/>
    <w:rsid w:val="00B14886"/>
    <w:rsid w:val="00B14EB0"/>
    <w:rsid w:val="00B16674"/>
    <w:rsid w:val="00B17003"/>
    <w:rsid w:val="00B21BBF"/>
    <w:rsid w:val="00B24380"/>
    <w:rsid w:val="00B25038"/>
    <w:rsid w:val="00B310A4"/>
    <w:rsid w:val="00B36F19"/>
    <w:rsid w:val="00B4682E"/>
    <w:rsid w:val="00B55BBE"/>
    <w:rsid w:val="00B55FDC"/>
    <w:rsid w:val="00B7300E"/>
    <w:rsid w:val="00B73C51"/>
    <w:rsid w:val="00B80D33"/>
    <w:rsid w:val="00B838EC"/>
    <w:rsid w:val="00B83955"/>
    <w:rsid w:val="00B85515"/>
    <w:rsid w:val="00B92017"/>
    <w:rsid w:val="00B929C9"/>
    <w:rsid w:val="00B94E6F"/>
    <w:rsid w:val="00B955D5"/>
    <w:rsid w:val="00BA0628"/>
    <w:rsid w:val="00BA51E1"/>
    <w:rsid w:val="00BA5655"/>
    <w:rsid w:val="00BB280E"/>
    <w:rsid w:val="00BB3568"/>
    <w:rsid w:val="00BB3D0B"/>
    <w:rsid w:val="00BC5C93"/>
    <w:rsid w:val="00BD20B8"/>
    <w:rsid w:val="00BD3A11"/>
    <w:rsid w:val="00BD7702"/>
    <w:rsid w:val="00BE44F0"/>
    <w:rsid w:val="00BE4F2D"/>
    <w:rsid w:val="00BE52D9"/>
    <w:rsid w:val="00BE5434"/>
    <w:rsid w:val="00BE6AC3"/>
    <w:rsid w:val="00BF527B"/>
    <w:rsid w:val="00BF6A41"/>
    <w:rsid w:val="00BF7391"/>
    <w:rsid w:val="00C1005A"/>
    <w:rsid w:val="00C11327"/>
    <w:rsid w:val="00C12844"/>
    <w:rsid w:val="00C158E5"/>
    <w:rsid w:val="00C20C8F"/>
    <w:rsid w:val="00C23B14"/>
    <w:rsid w:val="00C303A4"/>
    <w:rsid w:val="00C35681"/>
    <w:rsid w:val="00C46A60"/>
    <w:rsid w:val="00C50DC8"/>
    <w:rsid w:val="00C62677"/>
    <w:rsid w:val="00C63A34"/>
    <w:rsid w:val="00C73A81"/>
    <w:rsid w:val="00C73C62"/>
    <w:rsid w:val="00C80643"/>
    <w:rsid w:val="00C86021"/>
    <w:rsid w:val="00C917CF"/>
    <w:rsid w:val="00CA2981"/>
    <w:rsid w:val="00CA3475"/>
    <w:rsid w:val="00CA6837"/>
    <w:rsid w:val="00CA730A"/>
    <w:rsid w:val="00CA7EC2"/>
    <w:rsid w:val="00CB0432"/>
    <w:rsid w:val="00CB2E10"/>
    <w:rsid w:val="00CB46F2"/>
    <w:rsid w:val="00CB494E"/>
    <w:rsid w:val="00CC098A"/>
    <w:rsid w:val="00CC4136"/>
    <w:rsid w:val="00CC44B5"/>
    <w:rsid w:val="00CC56D9"/>
    <w:rsid w:val="00CD004D"/>
    <w:rsid w:val="00CD4927"/>
    <w:rsid w:val="00CD4C60"/>
    <w:rsid w:val="00CD7EE9"/>
    <w:rsid w:val="00CE5967"/>
    <w:rsid w:val="00CF4123"/>
    <w:rsid w:val="00CF6597"/>
    <w:rsid w:val="00CF7ACC"/>
    <w:rsid w:val="00D00C06"/>
    <w:rsid w:val="00D01736"/>
    <w:rsid w:val="00D0289F"/>
    <w:rsid w:val="00D036D7"/>
    <w:rsid w:val="00D06FB3"/>
    <w:rsid w:val="00D13C56"/>
    <w:rsid w:val="00D1572F"/>
    <w:rsid w:val="00D2147D"/>
    <w:rsid w:val="00D2637A"/>
    <w:rsid w:val="00D26CEF"/>
    <w:rsid w:val="00D270CA"/>
    <w:rsid w:val="00D3317C"/>
    <w:rsid w:val="00D42BCE"/>
    <w:rsid w:val="00D53318"/>
    <w:rsid w:val="00D6061E"/>
    <w:rsid w:val="00D635D9"/>
    <w:rsid w:val="00D6462A"/>
    <w:rsid w:val="00D7284E"/>
    <w:rsid w:val="00D730DE"/>
    <w:rsid w:val="00D75100"/>
    <w:rsid w:val="00D75949"/>
    <w:rsid w:val="00D7769A"/>
    <w:rsid w:val="00D833F5"/>
    <w:rsid w:val="00D9037C"/>
    <w:rsid w:val="00D92ED4"/>
    <w:rsid w:val="00DA3D43"/>
    <w:rsid w:val="00DA40C6"/>
    <w:rsid w:val="00DB1B7F"/>
    <w:rsid w:val="00DB2CFD"/>
    <w:rsid w:val="00DC0553"/>
    <w:rsid w:val="00DC0E65"/>
    <w:rsid w:val="00DC41D0"/>
    <w:rsid w:val="00DC6E19"/>
    <w:rsid w:val="00DD0FDB"/>
    <w:rsid w:val="00DD1315"/>
    <w:rsid w:val="00DE1F65"/>
    <w:rsid w:val="00DE56CE"/>
    <w:rsid w:val="00DE6E00"/>
    <w:rsid w:val="00DE78FE"/>
    <w:rsid w:val="00DF33BB"/>
    <w:rsid w:val="00DF63E5"/>
    <w:rsid w:val="00E05EFF"/>
    <w:rsid w:val="00E0787E"/>
    <w:rsid w:val="00E11550"/>
    <w:rsid w:val="00E16B3F"/>
    <w:rsid w:val="00E210D2"/>
    <w:rsid w:val="00E25CB0"/>
    <w:rsid w:val="00E34BAF"/>
    <w:rsid w:val="00E34D63"/>
    <w:rsid w:val="00E403FE"/>
    <w:rsid w:val="00E45E47"/>
    <w:rsid w:val="00E5383C"/>
    <w:rsid w:val="00E55E63"/>
    <w:rsid w:val="00E6275C"/>
    <w:rsid w:val="00E64D77"/>
    <w:rsid w:val="00E67233"/>
    <w:rsid w:val="00E67578"/>
    <w:rsid w:val="00E711C3"/>
    <w:rsid w:val="00E74E66"/>
    <w:rsid w:val="00E77BFD"/>
    <w:rsid w:val="00E818E4"/>
    <w:rsid w:val="00E85A3E"/>
    <w:rsid w:val="00E86FD9"/>
    <w:rsid w:val="00E87829"/>
    <w:rsid w:val="00E918FE"/>
    <w:rsid w:val="00E9250A"/>
    <w:rsid w:val="00E94F90"/>
    <w:rsid w:val="00E95328"/>
    <w:rsid w:val="00E96882"/>
    <w:rsid w:val="00EA487F"/>
    <w:rsid w:val="00EA60E2"/>
    <w:rsid w:val="00EA6655"/>
    <w:rsid w:val="00EB1129"/>
    <w:rsid w:val="00EC1200"/>
    <w:rsid w:val="00EC3748"/>
    <w:rsid w:val="00EC67A4"/>
    <w:rsid w:val="00EC7593"/>
    <w:rsid w:val="00ED1281"/>
    <w:rsid w:val="00ED286B"/>
    <w:rsid w:val="00ED3380"/>
    <w:rsid w:val="00ED5F47"/>
    <w:rsid w:val="00ED7F2D"/>
    <w:rsid w:val="00EE10F8"/>
    <w:rsid w:val="00EE1F6C"/>
    <w:rsid w:val="00EE25F8"/>
    <w:rsid w:val="00EF20CC"/>
    <w:rsid w:val="00EF66B5"/>
    <w:rsid w:val="00F01BBE"/>
    <w:rsid w:val="00F03193"/>
    <w:rsid w:val="00F03E6B"/>
    <w:rsid w:val="00F046D2"/>
    <w:rsid w:val="00F05CF7"/>
    <w:rsid w:val="00F17920"/>
    <w:rsid w:val="00F17EC4"/>
    <w:rsid w:val="00F22BD9"/>
    <w:rsid w:val="00F232D3"/>
    <w:rsid w:val="00F25D3D"/>
    <w:rsid w:val="00F3280F"/>
    <w:rsid w:val="00F43E54"/>
    <w:rsid w:val="00F45E11"/>
    <w:rsid w:val="00F4710F"/>
    <w:rsid w:val="00F47A74"/>
    <w:rsid w:val="00F50745"/>
    <w:rsid w:val="00F542C9"/>
    <w:rsid w:val="00F560A9"/>
    <w:rsid w:val="00F56C80"/>
    <w:rsid w:val="00F60936"/>
    <w:rsid w:val="00F617B0"/>
    <w:rsid w:val="00F66713"/>
    <w:rsid w:val="00F72CE0"/>
    <w:rsid w:val="00F77B32"/>
    <w:rsid w:val="00F801CD"/>
    <w:rsid w:val="00F84036"/>
    <w:rsid w:val="00F85A1D"/>
    <w:rsid w:val="00F85D3F"/>
    <w:rsid w:val="00F9087E"/>
    <w:rsid w:val="00F92F94"/>
    <w:rsid w:val="00F975FE"/>
    <w:rsid w:val="00FA2A1C"/>
    <w:rsid w:val="00FA5DF4"/>
    <w:rsid w:val="00FA75A4"/>
    <w:rsid w:val="00FB1E9E"/>
    <w:rsid w:val="00FB6244"/>
    <w:rsid w:val="00FB77EE"/>
    <w:rsid w:val="00FC336B"/>
    <w:rsid w:val="00FD0296"/>
    <w:rsid w:val="00FD45A0"/>
    <w:rsid w:val="00FD5D88"/>
    <w:rsid w:val="00FD6110"/>
    <w:rsid w:val="00FE02A4"/>
    <w:rsid w:val="00FE02D8"/>
    <w:rsid w:val="00FE210D"/>
    <w:rsid w:val="00FE3288"/>
    <w:rsid w:val="00FE414D"/>
    <w:rsid w:val="00FE70C4"/>
    <w:rsid w:val="00FF20BC"/>
    <w:rsid w:val="00FF2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A81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7C1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74287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7A81"/>
    <w:rPr>
      <w:rFonts w:ascii="Calibri Light" w:hAnsi="Calibri Light"/>
      <w:color w:val="2E74B5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97C11"/>
    <w:rPr>
      <w:rFonts w:ascii="Calibri Light" w:hAnsi="Calibri Light"/>
      <w:b/>
      <w:color w:val="5B9BD5"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74287"/>
    <w:rPr>
      <w:rFonts w:ascii="Calibri Light" w:hAnsi="Calibri Light"/>
      <w:color w:val="1F4D78"/>
    </w:rPr>
  </w:style>
  <w:style w:type="paragraph" w:styleId="CommentText">
    <w:name w:val="annotation text"/>
    <w:basedOn w:val="Normal"/>
    <w:link w:val="CommentTextChar"/>
    <w:uiPriority w:val="99"/>
    <w:rsid w:val="003B7A81"/>
    <w:rPr>
      <w:rFonts w:ascii="Calibri" w:hAnsi="Calibri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B7A81"/>
    <w:rPr>
      <w:sz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РЕГЛ"/>
    <w:basedOn w:val="Heading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FootnoteReference">
    <w:name w:val="footnote reference"/>
    <w:basedOn w:val="DefaultParagraphFont"/>
    <w:uiPriority w:val="99"/>
    <w:semiHidden/>
    <w:rsid w:val="003B7A8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FF20BC"/>
    <w:rPr>
      <w:rFonts w:ascii="Segoe UI" w:hAnsi="Segoe UI"/>
      <w:sz w:val="18"/>
      <w:szCs w:val="18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0BC"/>
    <w:rPr>
      <w:rFonts w:ascii="Segoe UI" w:hAnsi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rsid w:val="001D2783"/>
    <w:rPr>
      <w:rFonts w:ascii="Calibri" w:hAnsi="Calibri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D2783"/>
    <w:rPr>
      <w:sz w:val="20"/>
    </w:rPr>
  </w:style>
  <w:style w:type="paragraph" w:styleId="Header">
    <w:name w:val="header"/>
    <w:basedOn w:val="Normal"/>
    <w:link w:val="HeaderChar"/>
    <w:uiPriority w:val="99"/>
    <w:rsid w:val="00B01ED0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1ED0"/>
  </w:style>
  <w:style w:type="paragraph" w:styleId="Footer">
    <w:name w:val="footer"/>
    <w:basedOn w:val="Normal"/>
    <w:link w:val="FooterChar"/>
    <w:uiPriority w:val="99"/>
    <w:rsid w:val="00B01ED0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01ED0"/>
  </w:style>
  <w:style w:type="paragraph" w:styleId="BodyText">
    <w:name w:val="Body Text"/>
    <w:basedOn w:val="Normal"/>
    <w:link w:val="BodyTextChar"/>
    <w:uiPriority w:val="99"/>
    <w:rsid w:val="00E45E47"/>
    <w:pPr>
      <w:ind w:firstLine="0"/>
    </w:pPr>
    <w:rPr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45E47"/>
    <w:rPr>
      <w:rFonts w:ascii="Times New Roman" w:hAnsi="Times New Roman"/>
      <w:sz w:val="24"/>
      <w:lang w:eastAsia="ru-RU"/>
    </w:rPr>
  </w:style>
  <w:style w:type="paragraph" w:customStyle="1" w:styleId="a0">
    <w:name w:val="Нормальный (таблица)"/>
    <w:basedOn w:val="Normal"/>
    <w:next w:val="Normal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1">
    <w:name w:val="Обычный + по ширине"/>
    <w:basedOn w:val="Normal"/>
    <w:uiPriority w:val="99"/>
    <w:rsid w:val="00694D41"/>
    <w:pPr>
      <w:ind w:firstLine="0"/>
    </w:pPr>
    <w:rPr>
      <w:rFonts w:eastAsia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710927"/>
    <w:pPr>
      <w:widowControl w:val="0"/>
      <w:autoSpaceDE w:val="0"/>
      <w:autoSpaceDN w:val="0"/>
      <w:adjustRightInd w:val="0"/>
      <w:spacing w:line="274" w:lineRule="exact"/>
      <w:ind w:firstLine="698"/>
    </w:pPr>
    <w:rPr>
      <w:rFonts w:eastAsia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710927"/>
    <w:rPr>
      <w:rFonts w:ascii="Times New Roman" w:hAnsi="Times New Roman"/>
      <w:sz w:val="22"/>
    </w:rPr>
  </w:style>
  <w:style w:type="paragraph" w:customStyle="1" w:styleId="ConsPlusCell">
    <w:name w:val="ConsPlusCell"/>
    <w:uiPriority w:val="99"/>
    <w:rsid w:val="00BE44F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link w:val="a2"/>
    <w:uiPriority w:val="99"/>
    <w:rsid w:val="00D6061E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2">
    <w:name w:val="Абзац списка Знак"/>
    <w:link w:val="1"/>
    <w:uiPriority w:val="99"/>
    <w:locked/>
    <w:rsid w:val="00D6061E"/>
    <w:rPr>
      <w:sz w:val="22"/>
      <w:lang w:val="en-US" w:eastAsia="en-US"/>
    </w:rPr>
  </w:style>
  <w:style w:type="paragraph" w:customStyle="1" w:styleId="3">
    <w:name w:val="Абзац списка3"/>
    <w:basedOn w:val="Normal"/>
    <w:link w:val="ListParagraphChar"/>
    <w:uiPriority w:val="99"/>
    <w:rsid w:val="009C0E0D"/>
    <w:pPr>
      <w:ind w:left="720" w:firstLine="0"/>
      <w:contextualSpacing/>
    </w:pPr>
    <w:rPr>
      <w:rFonts w:ascii="Calibri" w:eastAsia="Times New Roman" w:hAnsi="Calibri"/>
      <w:sz w:val="24"/>
      <w:szCs w:val="20"/>
      <w:lang w:eastAsia="ru-RU"/>
    </w:rPr>
  </w:style>
  <w:style w:type="character" w:customStyle="1" w:styleId="ListParagraphChar">
    <w:name w:val="List Paragraph Char"/>
    <w:link w:val="3"/>
    <w:uiPriority w:val="99"/>
    <w:locked/>
    <w:rsid w:val="009C0E0D"/>
    <w:rPr>
      <w:rFonts w:ascii="Calibri" w:hAnsi="Calibri"/>
      <w:sz w:val="24"/>
      <w:lang w:val="ru-RU"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D7EE9"/>
  </w:style>
  <w:style w:type="paragraph" w:customStyle="1" w:styleId="Doc-0">
    <w:name w:val="Doc-Т внутри нумерации"/>
    <w:basedOn w:val="Normal"/>
    <w:link w:val="Doc-"/>
    <w:uiPriority w:val="99"/>
    <w:rsid w:val="00CD7EE9"/>
    <w:pPr>
      <w:spacing w:line="360" w:lineRule="auto"/>
      <w:ind w:left="720"/>
    </w:pPr>
    <w:rPr>
      <w:noProof/>
      <w:sz w:val="20"/>
      <w:szCs w:val="20"/>
      <w:lang w:eastAsia="ru-RU"/>
    </w:rPr>
  </w:style>
  <w:style w:type="character" w:customStyle="1" w:styleId="FontStyle11">
    <w:name w:val="Font Style11"/>
    <w:uiPriority w:val="99"/>
    <w:rsid w:val="00DD0FDB"/>
    <w:rPr>
      <w:rFonts w:ascii="Times New Roman" w:hAnsi="Times New Roman"/>
      <w:sz w:val="26"/>
    </w:rPr>
  </w:style>
  <w:style w:type="character" w:customStyle="1" w:styleId="ConsPlusNormal0">
    <w:name w:val="ConsPlusNormal Знак"/>
    <w:link w:val="ConsPlusNormal"/>
    <w:uiPriority w:val="99"/>
    <w:locked/>
    <w:rsid w:val="002D4935"/>
    <w:rPr>
      <w:rFonts w:eastAsia="Times New Roman"/>
      <w:sz w:val="22"/>
      <w:lang w:val="ru-RU" w:eastAsia="ru-RU"/>
    </w:rPr>
  </w:style>
  <w:style w:type="character" w:customStyle="1" w:styleId="FontStyle16">
    <w:name w:val="Font Style16"/>
    <w:uiPriority w:val="99"/>
    <w:rsid w:val="0040037E"/>
    <w:rPr>
      <w:rFonts w:ascii="Times New Roman" w:hAnsi="Times New Roman"/>
      <w:b/>
      <w:sz w:val="22"/>
    </w:rPr>
  </w:style>
  <w:style w:type="paragraph" w:customStyle="1" w:styleId="Style7">
    <w:name w:val="Style7"/>
    <w:basedOn w:val="Normal"/>
    <w:uiPriority w:val="99"/>
    <w:rsid w:val="0040037E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Normal"/>
    <w:uiPriority w:val="99"/>
    <w:rsid w:val="00A10A25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17084C"/>
    <w:pPr>
      <w:widowControl w:val="0"/>
      <w:autoSpaceDE w:val="0"/>
      <w:autoSpaceDN w:val="0"/>
      <w:adjustRightInd w:val="0"/>
      <w:spacing w:line="274" w:lineRule="exact"/>
      <w:ind w:firstLine="533"/>
    </w:pPr>
    <w:rPr>
      <w:rFonts w:eastAsia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7027A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1155D"/>
    <w:pPr>
      <w:ind w:left="720" w:firstLine="0"/>
      <w:contextualSpacing/>
    </w:pPr>
    <w:rPr>
      <w:rFonts w:eastAsia="Times New Roman"/>
      <w:sz w:val="24"/>
      <w:lang w:val="en-US"/>
    </w:rPr>
  </w:style>
  <w:style w:type="paragraph" w:styleId="NormalWeb">
    <w:name w:val="Normal (Web)"/>
    <w:basedOn w:val="Normal"/>
    <w:uiPriority w:val="99"/>
    <w:rsid w:val="007A381E"/>
    <w:pPr>
      <w:spacing w:before="100" w:beforeAutospacing="1" w:after="100" w:afterAutospacing="1"/>
      <w:ind w:firstLine="0"/>
      <w:jc w:val="left"/>
    </w:pPr>
    <w:rPr>
      <w:rFonts w:ascii="Arial Unicode MS" w:hAnsi="Arial Unicode MS" w:cs="Arial Unicode MS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F20CC"/>
    <w:pPr>
      <w:spacing w:after="120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F20CC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75F84"/>
    <w:rPr>
      <w:rFonts w:cs="Times New Roman"/>
    </w:rPr>
  </w:style>
  <w:style w:type="character" w:customStyle="1" w:styleId="a3">
    <w:name w:val="Гипертекстовая ссылка"/>
    <w:uiPriority w:val="99"/>
    <w:rsid w:val="00AF7076"/>
    <w:rPr>
      <w:b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08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main?base=LAW;n=84613;f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main?base=LAW;n=108752;fld=134;dst=10075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97474;fld=134;dst=100017" TargetMode="External"/><Relationship Id="rId20" Type="http://schemas.openxmlformats.org/officeDocument/2006/relationships/hyperlink" Target="consultantplus://offline/main?base=LAW;n=112165;fld=13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main?base=LAW;n=110233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10</Pages>
  <Words>4782</Words>
  <Characters>27262</Characters>
  <Application>Microsoft Office Outlook</Application>
  <DocSecurity>0</DocSecurity>
  <Lines>0</Lines>
  <Paragraphs>0</Paragraphs>
  <ScaleCrop>false</ScaleCrop>
  <Company>UFNS21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Ярославкин Ярослав Михайлович</dc:creator>
  <cp:keywords/>
  <dc:description/>
  <cp:lastModifiedBy>2100-00-801</cp:lastModifiedBy>
  <cp:revision>17</cp:revision>
  <cp:lastPrinted>2018-12-26T06:59:00Z</cp:lastPrinted>
  <dcterms:created xsi:type="dcterms:W3CDTF">2020-03-02T08:29:00Z</dcterms:created>
  <dcterms:modified xsi:type="dcterms:W3CDTF">2020-08-12T13:28:00Z</dcterms:modified>
</cp:coreProperties>
</file>